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B0" w:rsidRPr="00DB4D54" w:rsidRDefault="007B1811" w:rsidP="00E117B0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D5AF1" w:rsidRPr="00DB4D54">
        <w:rPr>
          <w:rFonts w:ascii="Times New Roman" w:hAnsi="Times New Roman" w:cs="Times New Roman"/>
          <w:sz w:val="24"/>
        </w:rPr>
        <w:t xml:space="preserve">                                                          </w:t>
      </w:r>
      <w:r w:rsidR="00136988" w:rsidRPr="00DB4D54">
        <w:rPr>
          <w:rFonts w:ascii="Times New Roman" w:hAnsi="Times New Roman" w:cs="Times New Roman"/>
          <w:sz w:val="24"/>
        </w:rPr>
        <w:t xml:space="preserve">                  </w:t>
      </w:r>
      <w:r w:rsidR="00DD5AF1" w:rsidRPr="00DB4D54">
        <w:rPr>
          <w:rFonts w:ascii="Times New Roman" w:hAnsi="Times New Roman" w:cs="Times New Roman"/>
          <w:sz w:val="24"/>
        </w:rPr>
        <w:t xml:space="preserve">          </w:t>
      </w:r>
      <w:r w:rsidR="00136988" w:rsidRPr="00DB4D54">
        <w:rPr>
          <w:rFonts w:ascii="Times New Roman" w:hAnsi="Times New Roman" w:cs="Times New Roman"/>
          <w:sz w:val="24"/>
        </w:rPr>
        <w:t xml:space="preserve"> </w:t>
      </w:r>
      <w:r w:rsidR="00E117B0" w:rsidRPr="00DB4D54">
        <w:rPr>
          <w:rFonts w:ascii="Times New Roman" w:hAnsi="Times New Roman" w:cs="Times New Roman"/>
          <w:sz w:val="24"/>
        </w:rPr>
        <w:t>УТВЕРЖДАЮ</w:t>
      </w:r>
    </w:p>
    <w:p w:rsidR="00E117B0" w:rsidRDefault="00E117B0" w:rsidP="00E117B0">
      <w:pPr>
        <w:pStyle w:val="ConsPlusNonformat"/>
        <w:rPr>
          <w:rFonts w:ascii="Times New Roman" w:hAnsi="Times New Roman" w:cs="Times New Roman"/>
          <w:sz w:val="24"/>
        </w:rPr>
      </w:pPr>
      <w:r w:rsidRPr="00DB4D5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Начальник  М</w:t>
      </w:r>
      <w:r>
        <w:rPr>
          <w:rFonts w:ascii="Times New Roman" w:hAnsi="Times New Roman" w:cs="Times New Roman"/>
          <w:sz w:val="24"/>
        </w:rPr>
        <w:t xml:space="preserve">ежрайонной </w:t>
      </w:r>
      <w:r w:rsidRPr="00DB4D54">
        <w:rPr>
          <w:rFonts w:ascii="Times New Roman" w:hAnsi="Times New Roman" w:cs="Times New Roman"/>
          <w:sz w:val="24"/>
        </w:rPr>
        <w:t xml:space="preserve">ИФНС  </w:t>
      </w:r>
    </w:p>
    <w:p w:rsidR="00E117B0" w:rsidRPr="00DB4D54" w:rsidRDefault="00E117B0" w:rsidP="00E117B0">
      <w:pPr>
        <w:pStyle w:val="ConsPlusNonformat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России  </w:t>
      </w:r>
      <w:r w:rsidRPr="00DB4D54">
        <w:rPr>
          <w:rFonts w:ascii="Times New Roman" w:hAnsi="Times New Roman" w:cs="Times New Roman"/>
          <w:sz w:val="24"/>
        </w:rPr>
        <w:t>№ 6 по Приморскому краю</w:t>
      </w:r>
    </w:p>
    <w:p w:rsidR="00E117B0" w:rsidRPr="00DB4D54" w:rsidRDefault="00E117B0" w:rsidP="00E117B0">
      <w:pPr>
        <w:pStyle w:val="ConsPlusNonformat"/>
        <w:rPr>
          <w:rFonts w:ascii="Times New Roman" w:hAnsi="Times New Roman" w:cs="Times New Roman"/>
          <w:sz w:val="24"/>
        </w:rPr>
      </w:pPr>
      <w:r w:rsidRPr="00DB4D54"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DB4D54">
        <w:rPr>
          <w:rFonts w:ascii="Times New Roman" w:hAnsi="Times New Roman" w:cs="Times New Roman"/>
          <w:sz w:val="24"/>
        </w:rPr>
        <w:t>________________С.Н.</w:t>
      </w:r>
      <w:r>
        <w:rPr>
          <w:rFonts w:ascii="Times New Roman" w:hAnsi="Times New Roman" w:cs="Times New Roman"/>
          <w:sz w:val="24"/>
        </w:rPr>
        <w:t xml:space="preserve"> </w:t>
      </w:r>
      <w:r w:rsidRPr="00DB4D54">
        <w:rPr>
          <w:rFonts w:ascii="Times New Roman" w:hAnsi="Times New Roman" w:cs="Times New Roman"/>
          <w:sz w:val="24"/>
        </w:rPr>
        <w:t xml:space="preserve">Кудрявцева </w:t>
      </w:r>
    </w:p>
    <w:p w:rsidR="00E117B0" w:rsidRPr="00DB4D54" w:rsidRDefault="00E117B0" w:rsidP="00E117B0">
      <w:pPr>
        <w:pStyle w:val="ConsPlusNonformat"/>
        <w:rPr>
          <w:rFonts w:ascii="Times New Roman" w:hAnsi="Times New Roman" w:cs="Times New Roman"/>
          <w:sz w:val="24"/>
        </w:rPr>
      </w:pPr>
      <w:r w:rsidRPr="00DB4D5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DB4D54">
        <w:rPr>
          <w:rFonts w:ascii="Times New Roman" w:hAnsi="Times New Roman" w:cs="Times New Roman"/>
          <w:sz w:val="24"/>
        </w:rPr>
        <w:t xml:space="preserve">  от "_</w:t>
      </w:r>
      <w:r>
        <w:rPr>
          <w:rFonts w:ascii="Times New Roman" w:hAnsi="Times New Roman" w:cs="Times New Roman"/>
          <w:sz w:val="24"/>
        </w:rPr>
        <w:t>___</w:t>
      </w:r>
      <w:r w:rsidRPr="00DB4D54">
        <w:rPr>
          <w:rFonts w:ascii="Times New Roman" w:hAnsi="Times New Roman" w:cs="Times New Roman"/>
          <w:sz w:val="24"/>
        </w:rPr>
        <w:t>_" _____________ 201</w:t>
      </w:r>
      <w:r w:rsidR="007615E3">
        <w:rPr>
          <w:rFonts w:ascii="Times New Roman" w:hAnsi="Times New Roman" w:cs="Times New Roman"/>
          <w:sz w:val="24"/>
        </w:rPr>
        <w:t>8</w:t>
      </w:r>
      <w:r w:rsidRPr="00DB4D54">
        <w:rPr>
          <w:rFonts w:ascii="Times New Roman" w:hAnsi="Times New Roman" w:cs="Times New Roman"/>
          <w:sz w:val="24"/>
        </w:rPr>
        <w:t xml:space="preserve"> г.</w:t>
      </w:r>
    </w:p>
    <w:p w:rsidR="00136988" w:rsidRPr="005329DE" w:rsidRDefault="00136988" w:rsidP="00E117B0">
      <w:pPr>
        <w:pStyle w:val="ConsPlusNonformat"/>
        <w:rPr>
          <w:rFonts w:ascii="Times New Roman" w:hAnsi="Times New Roman" w:cs="Times New Roman"/>
        </w:rPr>
      </w:pPr>
    </w:p>
    <w:p w:rsidR="00764564" w:rsidRDefault="00764564" w:rsidP="005329DE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</w:p>
    <w:p w:rsidR="00136988" w:rsidRPr="00173E9D" w:rsidRDefault="00136988" w:rsidP="005329DE">
      <w:pPr>
        <w:pStyle w:val="ConsPlusNormal"/>
        <w:jc w:val="center"/>
        <w:rPr>
          <w:rFonts w:ascii="Times New Roman" w:hAnsi="Times New Roman" w:cs="Times New Roman"/>
          <w:b/>
          <w:sz w:val="32"/>
        </w:rPr>
      </w:pPr>
      <w:r w:rsidRPr="00173E9D">
        <w:rPr>
          <w:rFonts w:ascii="Times New Roman" w:hAnsi="Times New Roman" w:cs="Times New Roman"/>
          <w:b/>
          <w:sz w:val="32"/>
        </w:rPr>
        <w:t>Должностной регламент</w:t>
      </w:r>
    </w:p>
    <w:p w:rsidR="00246D09" w:rsidRDefault="00246D09" w:rsidP="005329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</w:p>
    <w:p w:rsidR="005329DE" w:rsidRPr="00173E9D" w:rsidRDefault="00246D09" w:rsidP="005329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камеральных проверок</w:t>
      </w:r>
    </w:p>
    <w:p w:rsidR="00136988" w:rsidRPr="00173E9D" w:rsidRDefault="005329DE" w:rsidP="005329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9D">
        <w:rPr>
          <w:rFonts w:ascii="Times New Roman" w:hAnsi="Times New Roman" w:cs="Times New Roman"/>
          <w:b/>
          <w:sz w:val="28"/>
          <w:szCs w:val="28"/>
        </w:rPr>
        <w:t>Межрайонной ИФНС России № 6 по Приморскому краю</w:t>
      </w:r>
    </w:p>
    <w:p w:rsidR="00136988" w:rsidRPr="00173E9D" w:rsidRDefault="00136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988" w:rsidRPr="00173E9D" w:rsidRDefault="0013698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E9D">
        <w:rPr>
          <w:rFonts w:ascii="Times New Roman" w:hAnsi="Times New Roman" w:cs="Times New Roman"/>
          <w:b/>
          <w:sz w:val="24"/>
        </w:rPr>
        <w:t>I. Общие положения</w:t>
      </w:r>
    </w:p>
    <w:p w:rsidR="00DE5D62" w:rsidRPr="0067761B" w:rsidRDefault="00DE5D62" w:rsidP="00DE5D62">
      <w:pPr>
        <w:autoSpaceDE w:val="0"/>
        <w:autoSpaceDN w:val="0"/>
        <w:adjustRightInd w:val="0"/>
        <w:ind w:firstLine="540"/>
        <w:jc w:val="both"/>
        <w:outlineLvl w:val="2"/>
        <w:rPr>
          <w:color w:val="000000" w:themeColor="text1"/>
        </w:rPr>
      </w:pPr>
      <w:r w:rsidRPr="0067761B">
        <w:rPr>
          <w:color w:val="000000" w:themeColor="text1"/>
        </w:rPr>
        <w:t xml:space="preserve">1. Должность федеральной государственной гражданской службы (далее - гражданская служба) государственный налоговый инспектор отдела камеральных проверок Межрайонной инспекции Федеральной налоговой службы России № 6 по Приморскому краю (далее – Инспекция) относится к </w:t>
      </w:r>
      <w:r>
        <w:rPr>
          <w:color w:val="000000" w:themeColor="text1"/>
        </w:rPr>
        <w:t xml:space="preserve">старшей </w:t>
      </w:r>
      <w:r w:rsidRPr="0067761B">
        <w:rPr>
          <w:color w:val="000000" w:themeColor="text1"/>
        </w:rPr>
        <w:t xml:space="preserve">группе должностей гражданской службы категории «специалисты». </w:t>
      </w:r>
    </w:p>
    <w:p w:rsidR="00DE5D62" w:rsidRPr="0067761B" w:rsidRDefault="00DE5D62" w:rsidP="00DE5D62">
      <w:pPr>
        <w:autoSpaceDE w:val="0"/>
        <w:autoSpaceDN w:val="0"/>
        <w:adjustRightInd w:val="0"/>
        <w:ind w:firstLine="540"/>
        <w:jc w:val="both"/>
        <w:outlineLvl w:val="2"/>
        <w:rPr>
          <w:color w:val="000000" w:themeColor="text1"/>
        </w:rPr>
      </w:pPr>
      <w:r w:rsidRPr="0067761B">
        <w:rPr>
          <w:color w:val="000000" w:themeColor="text1"/>
        </w:rPr>
        <w:t xml:space="preserve">Регистрационный номер (код) должности  </w:t>
      </w:r>
      <w:r>
        <w:t>11-3-4-0</w:t>
      </w:r>
      <w:r w:rsidRPr="002439B1">
        <w:t>96</w:t>
      </w:r>
      <w:r w:rsidRPr="0067761B">
        <w:rPr>
          <w:color w:val="000000" w:themeColor="text1"/>
        </w:rPr>
        <w:t>.</w:t>
      </w:r>
    </w:p>
    <w:p w:rsidR="00DE5D62" w:rsidRDefault="00DE5D62" w:rsidP="00DE5D62">
      <w:pPr>
        <w:autoSpaceDE w:val="0"/>
        <w:autoSpaceDN w:val="0"/>
        <w:adjustRightInd w:val="0"/>
        <w:ind w:firstLine="540"/>
        <w:jc w:val="both"/>
        <w:outlineLvl w:val="2"/>
        <w:rPr>
          <w:color w:val="000000" w:themeColor="text1"/>
        </w:rPr>
      </w:pPr>
      <w:r w:rsidRPr="0067761B">
        <w:rPr>
          <w:color w:val="000000" w:themeColor="text1"/>
        </w:rPr>
        <w:t xml:space="preserve">2. Область профессиональной служебной деятельности </w:t>
      </w:r>
      <w:r>
        <w:rPr>
          <w:color w:val="000000" w:themeColor="text1"/>
        </w:rPr>
        <w:t xml:space="preserve">государственного налогового инспектора </w:t>
      </w:r>
      <w:r w:rsidRPr="0067761B">
        <w:rPr>
          <w:color w:val="000000" w:themeColor="text1"/>
        </w:rPr>
        <w:t xml:space="preserve">отдела камеральных проверок: </w:t>
      </w:r>
    </w:p>
    <w:p w:rsidR="00522E87" w:rsidRPr="00DC0E76" w:rsidRDefault="00DE5D62" w:rsidP="00522E87">
      <w:pPr>
        <w:autoSpaceDE w:val="0"/>
        <w:autoSpaceDN w:val="0"/>
        <w:adjustRightInd w:val="0"/>
        <w:ind w:firstLine="540"/>
        <w:jc w:val="both"/>
        <w:outlineLvl w:val="2"/>
      </w:pPr>
      <w:r w:rsidRPr="00DC0E76">
        <w:t xml:space="preserve">- </w:t>
      </w:r>
      <w:r w:rsidR="00522E87" w:rsidRPr="00DC0E76">
        <w:t xml:space="preserve">регулирование налоговой  деятельности. </w:t>
      </w:r>
    </w:p>
    <w:p w:rsidR="00DE5D62" w:rsidRDefault="00DE5D62" w:rsidP="00522E87">
      <w:pPr>
        <w:autoSpaceDE w:val="0"/>
        <w:autoSpaceDN w:val="0"/>
        <w:adjustRightInd w:val="0"/>
        <w:ind w:firstLine="540"/>
        <w:jc w:val="both"/>
        <w:outlineLvl w:val="2"/>
        <w:rPr>
          <w:color w:val="000000" w:themeColor="text1"/>
        </w:rPr>
      </w:pPr>
      <w:r w:rsidRPr="009B25B3">
        <w:rPr>
          <w:color w:val="000000" w:themeColor="text1"/>
        </w:rPr>
        <w:t>3. Вид профессиональной служебной деятельности государственного налогового инспектора  отдела камеральных проверок:</w:t>
      </w:r>
      <w:r>
        <w:rPr>
          <w:color w:val="000000" w:themeColor="text1"/>
        </w:rPr>
        <w:t xml:space="preserve">  </w:t>
      </w:r>
    </w:p>
    <w:p w:rsidR="00E92F9D" w:rsidRPr="00DC0E76" w:rsidRDefault="00E92F9D" w:rsidP="00DE5D62">
      <w:pPr>
        <w:ind w:firstLine="540"/>
        <w:jc w:val="both"/>
      </w:pPr>
      <w:r w:rsidRPr="00DC0E76">
        <w:t>- регулирование в сфере налога на добавленную стоимость</w:t>
      </w:r>
      <w:r w:rsidR="00E37FC7" w:rsidRPr="00DC0E76">
        <w:t>;</w:t>
      </w:r>
      <w:bookmarkStart w:id="0" w:name="_GoBack"/>
      <w:bookmarkEnd w:id="0"/>
    </w:p>
    <w:p w:rsidR="00E37FC7" w:rsidRPr="00DC0E76" w:rsidRDefault="00E37FC7" w:rsidP="00DE5D62">
      <w:pPr>
        <w:ind w:firstLine="540"/>
        <w:jc w:val="both"/>
      </w:pPr>
      <w:r w:rsidRPr="00DC0E76">
        <w:t>- осуществление налогового контроля</w:t>
      </w:r>
      <w:r w:rsidR="00307245" w:rsidRPr="00DC0E76">
        <w:t>.</w:t>
      </w:r>
    </w:p>
    <w:p w:rsidR="00DE5D62" w:rsidRPr="009B25B3" w:rsidRDefault="00DE5D62" w:rsidP="00DE5D6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9B25B3">
        <w:rPr>
          <w:color w:val="000000" w:themeColor="text1"/>
        </w:rPr>
        <w:t>. Назначение на должность и освобождение от должности государственного налогового инспектора отдела камеральных проверок  осуществляется начальником Межрайонной ИФНС России № 6 по Приморскому краю</w:t>
      </w:r>
      <w:r>
        <w:rPr>
          <w:color w:val="000000" w:themeColor="text1"/>
        </w:rPr>
        <w:t xml:space="preserve"> (далее – Инспекция).</w:t>
      </w:r>
    </w:p>
    <w:p w:rsidR="00DE5D62" w:rsidRPr="009B25B3" w:rsidRDefault="00DE5D62" w:rsidP="00DE5D62">
      <w:pPr>
        <w:autoSpaceDE w:val="0"/>
        <w:autoSpaceDN w:val="0"/>
        <w:adjustRightInd w:val="0"/>
        <w:ind w:firstLine="540"/>
        <w:jc w:val="both"/>
        <w:outlineLvl w:val="2"/>
        <w:rPr>
          <w:color w:val="000000" w:themeColor="text1"/>
        </w:rPr>
      </w:pPr>
      <w:r w:rsidRPr="009B25B3">
        <w:rPr>
          <w:color w:val="000000" w:themeColor="text1"/>
        </w:rPr>
        <w:t xml:space="preserve">5. </w:t>
      </w:r>
      <w:r>
        <w:rPr>
          <w:color w:val="000000" w:themeColor="text1"/>
        </w:rPr>
        <w:t>Г</w:t>
      </w:r>
      <w:r w:rsidRPr="009B25B3">
        <w:rPr>
          <w:color w:val="000000" w:themeColor="text1"/>
        </w:rPr>
        <w:t>осударственный налоговый инспектор отдела камеральных проверок непосредственно подчиняется начальнику отдела камеральных проверок.</w:t>
      </w:r>
    </w:p>
    <w:p w:rsidR="00086E7B" w:rsidRPr="00492997" w:rsidRDefault="00086E7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</w:rPr>
      </w:pPr>
    </w:p>
    <w:p w:rsidR="00136988" w:rsidRPr="00D10ABF" w:rsidRDefault="0013698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D10ABF">
        <w:rPr>
          <w:rFonts w:ascii="Times New Roman" w:hAnsi="Times New Roman" w:cs="Times New Roman"/>
          <w:b/>
          <w:color w:val="000000" w:themeColor="text1"/>
        </w:rPr>
        <w:t>II. Квалификационные требования для замещения должности</w:t>
      </w:r>
    </w:p>
    <w:p w:rsidR="00136988" w:rsidRPr="00D10ABF" w:rsidRDefault="0078671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0ABF">
        <w:rPr>
          <w:rFonts w:ascii="Times New Roman" w:hAnsi="Times New Roman" w:cs="Times New Roman"/>
          <w:b/>
          <w:color w:val="000000" w:themeColor="text1"/>
        </w:rPr>
        <w:t xml:space="preserve">гражданской службы </w:t>
      </w:r>
    </w:p>
    <w:p w:rsidR="005A2D67" w:rsidRPr="002C3BF6" w:rsidRDefault="005A2D67" w:rsidP="005A2D67">
      <w:pPr>
        <w:autoSpaceDE w:val="0"/>
        <w:autoSpaceDN w:val="0"/>
        <w:adjustRightInd w:val="0"/>
        <w:ind w:firstLine="540"/>
        <w:jc w:val="both"/>
        <w:outlineLvl w:val="2"/>
        <w:rPr>
          <w:color w:val="000000" w:themeColor="text1"/>
        </w:rPr>
      </w:pPr>
      <w:r w:rsidRPr="002C3BF6">
        <w:rPr>
          <w:color w:val="000000" w:themeColor="text1"/>
        </w:rPr>
        <w:t>6. Для замещения должности государственного налогового инспектора отдела камеральных проверок устанавливаются следующие требования.</w:t>
      </w:r>
    </w:p>
    <w:p w:rsidR="005A2D67" w:rsidRDefault="005A2D67" w:rsidP="005A2D6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Pr="009475E2">
        <w:rPr>
          <w:color w:val="000000" w:themeColor="text1"/>
          <w:u w:val="single"/>
        </w:rPr>
        <w:t>6.1. Наличие высшего образования</w:t>
      </w:r>
      <w:r w:rsidRPr="006E4C9C">
        <w:rPr>
          <w:color w:val="000000" w:themeColor="text1"/>
        </w:rPr>
        <w:t xml:space="preserve"> - </w:t>
      </w:r>
      <w:r>
        <w:rPr>
          <w:color w:val="000000" w:themeColor="text1"/>
        </w:rPr>
        <w:t xml:space="preserve"> бакалавриат по специальности:</w:t>
      </w:r>
    </w:p>
    <w:p w:rsidR="005A2D67" w:rsidRPr="000F1FAF" w:rsidRDefault="005A2D67" w:rsidP="005A2D67">
      <w:pPr>
        <w:ind w:firstLine="708"/>
        <w:jc w:val="both"/>
        <w:rPr>
          <w:color w:val="FF0000"/>
        </w:rPr>
      </w:pPr>
      <w:r>
        <w:rPr>
          <w:color w:val="000000" w:themeColor="text1"/>
        </w:rPr>
        <w:t>- «Экономика», «Финансы и кредит», «Экономика и управление на предприятии (по отраслям)», «Бухгалтерский учет и аудит», «Государственное и муниципальное управление» и другие экономические специальности.</w:t>
      </w:r>
    </w:p>
    <w:p w:rsidR="005A2D67" w:rsidRPr="006E4C9C" w:rsidRDefault="005A2D67" w:rsidP="005A2D67">
      <w:pPr>
        <w:autoSpaceDE w:val="0"/>
        <w:autoSpaceDN w:val="0"/>
        <w:adjustRightInd w:val="0"/>
        <w:ind w:firstLine="540"/>
        <w:jc w:val="both"/>
        <w:outlineLvl w:val="2"/>
        <w:rPr>
          <w:color w:val="000000" w:themeColor="text1"/>
        </w:rPr>
      </w:pPr>
      <w:r w:rsidRPr="009475E2">
        <w:rPr>
          <w:color w:val="000000" w:themeColor="text1"/>
          <w:u w:val="single"/>
        </w:rPr>
        <w:t xml:space="preserve">6.2. Требования к стажу </w:t>
      </w:r>
      <w:r w:rsidRPr="006E4C9C">
        <w:rPr>
          <w:color w:val="000000" w:themeColor="text1"/>
        </w:rPr>
        <w:t>гражданской службы или стажу работы по специальности не предъявляются.</w:t>
      </w:r>
    </w:p>
    <w:p w:rsidR="005A2D67" w:rsidRPr="00DC0E76" w:rsidRDefault="00913D20" w:rsidP="00A90735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</w:pPr>
      <w:r>
        <w:rPr>
          <w:color w:val="000000" w:themeColor="text1"/>
        </w:rPr>
        <w:tab/>
        <w:t xml:space="preserve">   </w:t>
      </w:r>
      <w:r w:rsidR="005A2D67" w:rsidRPr="002E7618">
        <w:rPr>
          <w:color w:val="000000" w:themeColor="text1"/>
        </w:rPr>
        <w:t>6</w:t>
      </w:r>
      <w:r w:rsidR="005A2D67" w:rsidRPr="009475E2">
        <w:rPr>
          <w:color w:val="000000" w:themeColor="text1"/>
          <w:u w:val="single"/>
        </w:rPr>
        <w:t>.3. Наличие базовых знаний:</w:t>
      </w:r>
      <w:r w:rsidR="005A2D67" w:rsidRPr="002E7618">
        <w:rPr>
          <w:color w:val="000000" w:themeColor="text1"/>
        </w:rPr>
        <w:t xml:space="preserve"> государственного языка Российской Федерации (русского языка); основ </w:t>
      </w:r>
      <w:hyperlink r:id="rId9" w:history="1">
        <w:r w:rsidR="005A2D67" w:rsidRPr="002E7618">
          <w:rPr>
            <w:color w:val="000000" w:themeColor="text1"/>
          </w:rPr>
          <w:t>Конституции</w:t>
        </w:r>
      </w:hyperlink>
      <w:r w:rsidR="005A2D67" w:rsidRPr="002E7618">
        <w:rPr>
          <w:color w:val="000000" w:themeColor="text1"/>
        </w:rPr>
        <w:t xml:space="preserve"> Российской Федерации, Федерального </w:t>
      </w:r>
      <w:hyperlink r:id="rId10" w:history="1">
        <w:r w:rsidR="005A2D67" w:rsidRPr="002E7618">
          <w:rPr>
            <w:color w:val="000000" w:themeColor="text1"/>
          </w:rPr>
          <w:t>закона</w:t>
        </w:r>
      </w:hyperlink>
      <w:r w:rsidR="005A2D67" w:rsidRPr="002E7618">
        <w:rPr>
          <w:color w:val="000000" w:themeColor="text1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5A2D67" w:rsidRPr="002E7618">
          <w:rPr>
            <w:color w:val="000000" w:themeColor="text1"/>
          </w:rPr>
          <w:t>закона</w:t>
        </w:r>
      </w:hyperlink>
      <w:r w:rsidR="005A2D67" w:rsidRPr="002E7618">
        <w:rPr>
          <w:color w:val="000000" w:themeColor="text1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5A2D67" w:rsidRPr="002E7618">
          <w:rPr>
            <w:color w:val="000000" w:themeColor="text1"/>
          </w:rPr>
          <w:t>закона</w:t>
        </w:r>
      </w:hyperlink>
      <w:r w:rsidR="005A2D67" w:rsidRPr="002E7618">
        <w:rPr>
          <w:color w:val="000000" w:themeColor="text1"/>
        </w:rPr>
        <w:t xml:space="preserve"> от 25 декабря 2008 г. № 273-ФЗ «О противодействии коррупции»; </w:t>
      </w:r>
      <w:r w:rsidR="005A2D67" w:rsidRPr="00C03040">
        <w:rPr>
          <w:color w:val="000000" w:themeColor="text1"/>
        </w:rPr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  <w:r w:rsidR="005A2D67">
        <w:rPr>
          <w:color w:val="000000" w:themeColor="text1"/>
        </w:rPr>
        <w:t xml:space="preserve"> </w:t>
      </w:r>
      <w:hyperlink r:id="rId13" w:history="1">
        <w:r w:rsidR="00D75B1A" w:rsidRPr="006C2D88">
          <w:t>Указ</w:t>
        </w:r>
      </w:hyperlink>
      <w:r w:rsidR="00D75B1A" w:rsidRPr="006C2D88">
        <w:t xml:space="preserve"> Президента Российской Федерации от 7 мая 2012 г. № 601 «Об основных направлениях совершенствования системы государственного управления»;</w:t>
      </w:r>
      <w:r w:rsidR="00D75B1A">
        <w:t xml:space="preserve"> </w:t>
      </w:r>
      <w:hyperlink r:id="rId14" w:history="1">
        <w:r w:rsidR="00D75B1A" w:rsidRPr="006C2D88">
          <w:t>Указ</w:t>
        </w:r>
      </w:hyperlink>
      <w:r w:rsidR="00D75B1A" w:rsidRPr="006C2D88">
        <w:t xml:space="preserve">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r w:rsidR="00A90735">
        <w:tab/>
      </w:r>
      <w:hyperlink r:id="rId15" w:history="1">
        <w:r w:rsidR="00783A6D" w:rsidRPr="006C2D88">
          <w:t>Закон</w:t>
        </w:r>
      </w:hyperlink>
      <w:r w:rsidR="00783A6D" w:rsidRPr="006C2D88">
        <w:t xml:space="preserve"> Российской Федерации от 21 марта 1991 г. № 943-1 «О </w:t>
      </w:r>
      <w:r w:rsidR="00783A6D" w:rsidRPr="006C2D88">
        <w:lastRenderedPageBreak/>
        <w:t>налоговых органах Российской Федерации»;</w:t>
      </w:r>
      <w:r w:rsidR="00783A6D">
        <w:t xml:space="preserve"> </w:t>
      </w:r>
      <w:r w:rsidR="00783A6D" w:rsidRPr="006C2D88">
        <w:t xml:space="preserve">Федеральный </w:t>
      </w:r>
      <w:hyperlink r:id="rId16" w:history="1">
        <w:r w:rsidR="00783A6D" w:rsidRPr="006C2D88">
          <w:t>закон</w:t>
        </w:r>
      </w:hyperlink>
      <w:r w:rsidR="00783A6D" w:rsidRPr="006C2D88">
        <w:t xml:space="preserve"> Российской Федерации от 27 июля 2006 г. № 152-ФЗ «О персональных данных»;</w:t>
      </w:r>
      <w:r w:rsidR="00783A6D">
        <w:t xml:space="preserve"> </w:t>
      </w:r>
      <w:hyperlink r:id="rId17" w:history="1">
        <w:r w:rsidR="00A90735" w:rsidRPr="006C2D88">
          <w:t>Постановление</w:t>
        </w:r>
      </w:hyperlink>
      <w:r w:rsidR="00A90735" w:rsidRPr="006C2D88"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r w:rsidR="00A6373A" w:rsidRPr="00DC0E76">
        <w:t xml:space="preserve">знания основ делопроизводства и документооборота;  </w:t>
      </w:r>
      <w:r w:rsidR="005A2D67" w:rsidRPr="00DC0E76">
        <w:t>в области информационно-коммуникационных технологий</w:t>
      </w:r>
      <w:r w:rsidR="00A6373A" w:rsidRPr="00DC0E76">
        <w:t>:</w:t>
      </w:r>
    </w:p>
    <w:p w:rsidR="00A6373A" w:rsidRPr="00DC0E76" w:rsidRDefault="00A6373A" w:rsidP="00A90735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</w:pPr>
      <w:r w:rsidRPr="00DC0E76">
        <w:tab/>
        <w:t>- знание основ информационной безопасности и защиты информации;</w:t>
      </w:r>
    </w:p>
    <w:p w:rsidR="00A6373A" w:rsidRPr="00DC0E76" w:rsidRDefault="00A6373A" w:rsidP="00A90735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</w:pPr>
      <w:r w:rsidRPr="00DC0E76">
        <w:tab/>
        <w:t>- знание основных положений законодательства о персональных данных;</w:t>
      </w:r>
    </w:p>
    <w:p w:rsidR="00A6373A" w:rsidRPr="00DC0E76" w:rsidRDefault="00A6373A" w:rsidP="00A90735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</w:pPr>
      <w:r w:rsidRPr="00DC0E76">
        <w:tab/>
        <w:t>- знание общих принципов функционирования системы электронного документооборота;</w:t>
      </w:r>
    </w:p>
    <w:p w:rsidR="00A6373A" w:rsidRPr="00DC0E76" w:rsidRDefault="00A6373A" w:rsidP="00A90735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</w:pPr>
      <w:r w:rsidRPr="00DC0E76">
        <w:tab/>
        <w:t>- знание основных положений законодательства об электронной подписи;</w:t>
      </w:r>
    </w:p>
    <w:p w:rsidR="00A6373A" w:rsidRPr="00DC0E76" w:rsidRDefault="00A6373A" w:rsidP="00A90735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</w:pPr>
      <w:r w:rsidRPr="00DC0E76">
        <w:tab/>
        <w:t>- знания и умения по применению персонального компьютера.</w:t>
      </w:r>
    </w:p>
    <w:p w:rsidR="005A2D67" w:rsidRPr="009475E2" w:rsidRDefault="005A2D67" w:rsidP="005A2D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475E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6.4. Наличие профессиональных знаний:</w:t>
      </w:r>
    </w:p>
    <w:p w:rsidR="005A2D67" w:rsidRPr="009475E2" w:rsidRDefault="005A2D67" w:rsidP="005A2D67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u w:val="single"/>
        </w:rPr>
      </w:pPr>
      <w:r>
        <w:tab/>
        <w:t xml:space="preserve">  </w:t>
      </w:r>
      <w:r w:rsidRPr="009475E2">
        <w:rPr>
          <w:u w:val="single"/>
        </w:rPr>
        <w:t xml:space="preserve">6.4.1.  В сфере законодательства Российской Федерации: </w:t>
      </w:r>
    </w:p>
    <w:p w:rsidR="005A2D67" w:rsidRDefault="005A2D67" w:rsidP="005A2D67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</w:pPr>
      <w:r>
        <w:tab/>
      </w:r>
      <w:r w:rsidR="007D3F3B">
        <w:t xml:space="preserve">   </w:t>
      </w:r>
      <w:r>
        <w:t>-</w:t>
      </w:r>
      <w:r w:rsidR="00300094">
        <w:t xml:space="preserve"> Глава</w:t>
      </w:r>
      <w:r w:rsidR="00217F48">
        <w:t xml:space="preserve"> 2</w:t>
      </w:r>
      <w:r w:rsidR="009475E2">
        <w:t>1</w:t>
      </w:r>
      <w:r w:rsidR="00217F48">
        <w:t xml:space="preserve"> «Налог на </w:t>
      </w:r>
      <w:r w:rsidR="009475E2">
        <w:t>добавленную стоимость</w:t>
      </w:r>
      <w:r w:rsidR="00217F48">
        <w:t xml:space="preserve">» </w:t>
      </w:r>
      <w:r w:rsidR="00300094">
        <w:t xml:space="preserve"> </w:t>
      </w:r>
      <w:r>
        <w:t xml:space="preserve"> </w:t>
      </w:r>
      <w:r w:rsidRPr="006C2D88">
        <w:t>Налогов</w:t>
      </w:r>
      <w:r w:rsidR="00217F48">
        <w:t>ого</w:t>
      </w:r>
      <w:r w:rsidRPr="006C2D88">
        <w:t xml:space="preserve"> </w:t>
      </w:r>
      <w:hyperlink r:id="rId18" w:history="1">
        <w:r w:rsidRPr="006C2D88">
          <w:t>кодекс</w:t>
        </w:r>
      </w:hyperlink>
      <w:r w:rsidR="00217F48">
        <w:t>а</w:t>
      </w:r>
      <w:r w:rsidRPr="006C2D88">
        <w:t xml:space="preserve"> Российской Федерации; </w:t>
      </w:r>
    </w:p>
    <w:p w:rsidR="009475E2" w:rsidRDefault="002A328D" w:rsidP="009475E2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ab/>
        <w:t xml:space="preserve">   </w:t>
      </w:r>
      <w:r w:rsidR="009475E2">
        <w:rPr>
          <w:rFonts w:eastAsiaTheme="minorHAnsi"/>
          <w:lang w:eastAsia="en-US"/>
        </w:rPr>
        <w:t>- 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</w:t>
      </w:r>
    </w:p>
    <w:p w:rsidR="009475E2" w:rsidRDefault="009475E2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форме»;</w:t>
      </w:r>
    </w:p>
    <w:p w:rsidR="009475E2" w:rsidRDefault="009475E2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Федеральный закон от 18 июля 2011 г. №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8C27E0" w:rsidRDefault="008C27E0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Постановление Правительства РФ от 26.12.2011 г. № 1137 «О формах и правилах заполнения (ведения) документов, применяемых при расчетах по налогу на добавленную стоимость»;</w:t>
      </w:r>
    </w:p>
    <w:p w:rsidR="009475E2" w:rsidRDefault="009475E2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Приказ Минфина России от 13 ноября 2008 г. №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зоны)»;</w:t>
      </w:r>
    </w:p>
    <w:p w:rsidR="009475E2" w:rsidRDefault="009475E2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Приказ Минпромторга России от 30 октября 2012 г. № 1598 «Об утверждении перечня кодов товаров в соответствии с товарной номенклатурой ВЭД, сделки в отношении которых признаются контролируемыми в соответствии со статьей 105.14 НК Российской Федерации»;</w:t>
      </w:r>
    </w:p>
    <w:p w:rsidR="009475E2" w:rsidRDefault="009475E2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Приказ ФНС России от 26 марта 2012 г. № 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:rsidR="009475E2" w:rsidRDefault="009475E2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Приказ ФНС России от 27 июля 2012 г. № 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:rsidR="009475E2" w:rsidRDefault="009475E2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Приказ ФНС России от 10 октября 2012 г. № ММВ-7-13/704@ 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:rsidR="009475E2" w:rsidRDefault="009475E2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Приказ ФНС России от 26 ноября 2012 г. № 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полноты исчисления и уплаты налогов в связи с совершением сделок между взаимозависимыми лицами»;</w:t>
      </w:r>
    </w:p>
    <w:p w:rsidR="009475E2" w:rsidRDefault="009475E2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Приказ ФНС России от 19 ноября 2013 г. № 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:rsidR="009475E2" w:rsidRPr="007106AA" w:rsidRDefault="009475E2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Приказ ФНС России от 15 июля 2013 г. № ММВ-7-3/239</w:t>
      </w:r>
      <w:r w:rsidRPr="007106AA">
        <w:rPr>
          <w:rFonts w:eastAsiaTheme="minorHAnsi"/>
          <w:lang w:eastAsia="en-US"/>
        </w:rPr>
        <w:t>@</w:t>
      </w:r>
      <w:r>
        <w:rPr>
          <w:rFonts w:eastAsiaTheme="minorHAnsi"/>
          <w:lang w:eastAsia="en-US"/>
        </w:rPr>
        <w:t xml:space="preserve"> «О проведении пилотного проекта программного обеспечения, реализующего функции задачи «Автоматизированная система контроля за возмещением НДС»;</w:t>
      </w:r>
    </w:p>
    <w:p w:rsidR="009475E2" w:rsidRPr="00562129" w:rsidRDefault="009475E2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62129">
        <w:rPr>
          <w:rFonts w:eastAsiaTheme="minorHAnsi"/>
          <w:lang w:eastAsia="en-US"/>
        </w:rPr>
        <w:t xml:space="preserve">- Налоговый </w:t>
      </w:r>
      <w:hyperlink r:id="rId19" w:history="1">
        <w:r w:rsidRPr="00562129">
          <w:rPr>
            <w:rFonts w:eastAsiaTheme="minorHAnsi"/>
            <w:lang w:eastAsia="en-US"/>
          </w:rPr>
          <w:t>кодекс</w:t>
        </w:r>
      </w:hyperlink>
      <w:r w:rsidRPr="00562129">
        <w:rPr>
          <w:rFonts w:eastAsiaTheme="minorHAnsi"/>
          <w:lang w:eastAsia="en-US"/>
        </w:rPr>
        <w:t xml:space="preserve"> Российской Федерации; </w:t>
      </w:r>
    </w:p>
    <w:p w:rsidR="009475E2" w:rsidRPr="00562129" w:rsidRDefault="009475E2" w:rsidP="009475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Б</w:t>
      </w:r>
      <w:r w:rsidRPr="00562129">
        <w:rPr>
          <w:rFonts w:eastAsiaTheme="minorHAnsi"/>
          <w:lang w:eastAsia="en-US"/>
        </w:rPr>
        <w:t xml:space="preserve">юджетный </w:t>
      </w:r>
      <w:hyperlink r:id="rId20" w:history="1">
        <w:r w:rsidRPr="00562129">
          <w:rPr>
            <w:rFonts w:eastAsiaTheme="minorHAnsi"/>
            <w:lang w:eastAsia="en-US"/>
          </w:rPr>
          <w:t>кодекс</w:t>
        </w:r>
      </w:hyperlink>
      <w:r w:rsidRPr="00562129">
        <w:rPr>
          <w:rFonts w:eastAsiaTheme="minorHAnsi"/>
          <w:lang w:eastAsia="en-US"/>
        </w:rPr>
        <w:t xml:space="preserve"> Российской Федерации; </w:t>
      </w:r>
    </w:p>
    <w:p w:rsidR="009475E2" w:rsidRDefault="009475E2" w:rsidP="009475E2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>-</w:t>
      </w:r>
      <w:r w:rsidRPr="00562129">
        <w:rPr>
          <w:rFonts w:eastAsiaTheme="minorHAnsi"/>
          <w:lang w:eastAsia="en-US"/>
        </w:rPr>
        <w:t xml:space="preserve"> Федераль</w:t>
      </w:r>
      <w:r w:rsidRPr="006C2D88">
        <w:t xml:space="preserve">ный </w:t>
      </w:r>
      <w:hyperlink r:id="rId21" w:history="1">
        <w:r w:rsidRPr="006C2D88">
          <w:t>закон</w:t>
        </w:r>
      </w:hyperlink>
      <w:r w:rsidRPr="006C2D88">
        <w:t xml:space="preserve"> от 29 ноября 2007 г. № 282-ФЗ «Об официальном статистическом учете и системе государственной статистики в Российской Федерации»;</w:t>
      </w:r>
    </w:p>
    <w:p w:rsidR="009475E2" w:rsidRDefault="009475E2" w:rsidP="009475E2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ab/>
        <w:t xml:space="preserve">     - </w:t>
      </w:r>
      <w:r>
        <w:rPr>
          <w:rFonts w:eastAsiaTheme="minorHAnsi"/>
          <w:lang w:eastAsia="en-US"/>
        </w:rPr>
        <w:t xml:space="preserve">Федеральный закон от 6 декабря 2011 г. № 402-ФЗ «О бухгалтерском учете»; </w:t>
      </w:r>
    </w:p>
    <w:p w:rsidR="009475E2" w:rsidRDefault="009475E2" w:rsidP="009475E2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     - Приказ ФНС России от 18 января 2012 г. № ЯК-7-1/9</w:t>
      </w:r>
      <w:r w:rsidRPr="00604BFC">
        <w:rPr>
          <w:rFonts w:eastAsiaTheme="minorHAnsi"/>
          <w:lang w:eastAsia="en-US"/>
        </w:rPr>
        <w:t>@</w:t>
      </w:r>
      <w:r>
        <w:rPr>
          <w:rFonts w:eastAsiaTheme="minorHAnsi"/>
          <w:lang w:eastAsia="en-US"/>
        </w:rPr>
        <w:t xml:space="preserve"> «Об утверждении Единых требований к порядку формирования информационного ресурса «Расчеты с бюджетом» местного уровня;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 - Федеральный закон от 10.12.2003 № 173-ФЗ «О валютном регулировании и валютном контроле»;</w:t>
      </w:r>
    </w:p>
    <w:p w:rsidR="009475E2" w:rsidRPr="00E2562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 -  Административный регламент исполнения Федеральной налоговой службой государственной функции по контролю за осуществлением валютных операций резидентами и нерезидентами, не являющимися кредитными организациями или валютными биржами, утвержденным Приказом Минфина России от 04.10.2011 № 123н.</w:t>
      </w:r>
    </w:p>
    <w:p w:rsidR="00300094" w:rsidRPr="009475E2" w:rsidRDefault="00300094" w:rsidP="00300094">
      <w:pPr>
        <w:ind w:firstLine="540"/>
        <w:jc w:val="both"/>
        <w:rPr>
          <w:u w:val="single"/>
        </w:rPr>
      </w:pPr>
      <w:r w:rsidRPr="009475E2">
        <w:rPr>
          <w:u w:val="single"/>
        </w:rPr>
        <w:t xml:space="preserve">6.4.2. Иные профессиональные знания: </w:t>
      </w:r>
    </w:p>
    <w:p w:rsidR="009475E2" w:rsidRDefault="009475E2" w:rsidP="009475E2">
      <w:pPr>
        <w:ind w:firstLine="540"/>
        <w:jc w:val="both"/>
      </w:pPr>
      <w:r>
        <w:t xml:space="preserve">  - состав налогоплательщиков налога на добавленную стоимость;</w:t>
      </w:r>
    </w:p>
    <w:p w:rsidR="009475E2" w:rsidRDefault="009475E2" w:rsidP="009475E2">
      <w:pPr>
        <w:ind w:firstLine="540"/>
        <w:jc w:val="both"/>
      </w:pPr>
      <w:r>
        <w:t xml:space="preserve">  - документы, подтверждающие право на освобождение от уплаты налога на добавленную стоимость;</w:t>
      </w:r>
    </w:p>
    <w:p w:rsidR="009475E2" w:rsidRDefault="009475E2" w:rsidP="009475E2">
      <w:pPr>
        <w:ind w:firstLine="540"/>
        <w:jc w:val="both"/>
      </w:pPr>
      <w:r>
        <w:t xml:space="preserve">  - 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:rsidR="009475E2" w:rsidRDefault="009475E2" w:rsidP="009475E2">
      <w:pPr>
        <w:ind w:firstLine="540"/>
        <w:jc w:val="both"/>
      </w:pPr>
      <w:r>
        <w:t xml:space="preserve">  - особенности налогообложения при вывозе товаров с территории Российской Федерации;</w:t>
      </w:r>
    </w:p>
    <w:p w:rsidR="009475E2" w:rsidRDefault="009475E2" w:rsidP="009475E2">
      <w:pPr>
        <w:ind w:firstLine="540"/>
        <w:jc w:val="both"/>
      </w:pPr>
      <w:r>
        <w:t xml:space="preserve"> - порядок определения налоговой базы;</w:t>
      </w:r>
    </w:p>
    <w:p w:rsidR="009475E2" w:rsidRDefault="009475E2" w:rsidP="009475E2">
      <w:pPr>
        <w:ind w:firstLine="540"/>
        <w:jc w:val="both"/>
      </w:pPr>
      <w:r>
        <w:t>- правила и методы трансфертного ценообразования;</w:t>
      </w:r>
    </w:p>
    <w:p w:rsidR="009475E2" w:rsidRDefault="009475E2" w:rsidP="009475E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- </w:t>
      </w:r>
      <w:r>
        <w:rPr>
          <w:rFonts w:eastAsiaTheme="minorHAnsi"/>
          <w:lang w:eastAsia="en-US"/>
        </w:rPr>
        <w:t>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9475E2" w:rsidRDefault="009475E2" w:rsidP="009475E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методы определения рыночных цен для целей налогообложения;</w:t>
      </w:r>
    </w:p>
    <w:p w:rsidR="009475E2" w:rsidRDefault="009475E2" w:rsidP="009475E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понятие функционального анализа и выбор метода ценообразования для налоговых целей;</w:t>
      </w:r>
    </w:p>
    <w:p w:rsidR="009475E2" w:rsidRDefault="009475E2" w:rsidP="009475E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арбитражная практика в Российской Федерации по вопросам определения рыночных цен для целей налогообложения;</w:t>
      </w:r>
    </w:p>
    <w:p w:rsidR="009475E2" w:rsidRDefault="009475E2" w:rsidP="009475E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:rsidR="009475E2" w:rsidRDefault="009475E2" w:rsidP="009475E2">
      <w:pPr>
        <w:ind w:firstLine="540"/>
        <w:jc w:val="both"/>
      </w:pPr>
      <w:r>
        <w:rPr>
          <w:rFonts w:eastAsiaTheme="minorHAnsi"/>
          <w:lang w:eastAsia="en-US"/>
        </w:rPr>
        <w:t>- понятие ценообразование в сделках с нематериальными активами для налоговых целей.</w:t>
      </w:r>
    </w:p>
    <w:p w:rsidR="009C229A" w:rsidRPr="009475E2" w:rsidRDefault="009C229A" w:rsidP="009C229A">
      <w:pPr>
        <w:ind w:firstLine="540"/>
        <w:jc w:val="both"/>
        <w:rPr>
          <w:color w:val="000000" w:themeColor="text1"/>
          <w:u w:val="single"/>
        </w:rPr>
      </w:pPr>
      <w:r w:rsidRPr="009475E2">
        <w:rPr>
          <w:color w:val="000000" w:themeColor="text1"/>
          <w:u w:val="single"/>
        </w:rPr>
        <w:lastRenderedPageBreak/>
        <w:t xml:space="preserve">6.5. Наличие функциональных знаний: </w:t>
      </w:r>
    </w:p>
    <w:p w:rsidR="009475E2" w:rsidRPr="00786728" w:rsidRDefault="009475E2" w:rsidP="009475E2">
      <w:pPr>
        <w:ind w:firstLine="540"/>
        <w:jc w:val="both"/>
        <w:rPr>
          <w:color w:val="000000" w:themeColor="text1"/>
        </w:rPr>
      </w:pPr>
      <w:r w:rsidRPr="00786728">
        <w:rPr>
          <w:color w:val="000000" w:themeColor="text1"/>
        </w:rPr>
        <w:t>- принципы, методы, технологии и механизмы осуществления контроля (надзора);</w:t>
      </w:r>
    </w:p>
    <w:p w:rsidR="009475E2" w:rsidRPr="00786728" w:rsidRDefault="009475E2" w:rsidP="009475E2">
      <w:pPr>
        <w:ind w:firstLine="540"/>
        <w:jc w:val="both"/>
        <w:rPr>
          <w:color w:val="000000" w:themeColor="text1"/>
        </w:rPr>
      </w:pPr>
      <w:r w:rsidRPr="00786728">
        <w:rPr>
          <w:color w:val="000000" w:themeColor="text1"/>
        </w:rPr>
        <w:t>- виды, назначение и технологии организации проверочных процедур;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 w:rsidRPr="00786728">
        <w:rPr>
          <w:color w:val="000000" w:themeColor="text1"/>
        </w:rPr>
        <w:t>- процедура организации проверки: порядок</w:t>
      </w:r>
      <w:r>
        <w:rPr>
          <w:color w:val="000000" w:themeColor="text1"/>
        </w:rPr>
        <w:t>, этапы, инструменты проведения;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меры, принимаемые по результатам проверки;</w:t>
      </w:r>
    </w:p>
    <w:p w:rsidR="009475E2" w:rsidRPr="00786728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основания проведения и особенности проведения проверок.</w:t>
      </w:r>
    </w:p>
    <w:p w:rsidR="000F1C31" w:rsidRPr="009475E2" w:rsidRDefault="000F1C31" w:rsidP="000F1C31">
      <w:pPr>
        <w:ind w:firstLine="540"/>
        <w:jc w:val="both"/>
        <w:rPr>
          <w:color w:val="000000" w:themeColor="text1"/>
          <w:u w:val="single"/>
        </w:rPr>
      </w:pPr>
      <w:r w:rsidRPr="009475E2">
        <w:rPr>
          <w:color w:val="000000" w:themeColor="text1"/>
          <w:u w:val="single"/>
        </w:rPr>
        <w:t xml:space="preserve">6.6. Наличие базовых умений: 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53F29">
        <w:rPr>
          <w:color w:val="000000" w:themeColor="text1"/>
        </w:rPr>
        <w:t xml:space="preserve">умение мыслить системно (стратегически); 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53F29">
        <w:rPr>
          <w:color w:val="000000" w:themeColor="text1"/>
        </w:rPr>
        <w:t xml:space="preserve">умение планировать, рационально использовать служебное время и достигать результата; 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53F29">
        <w:rPr>
          <w:color w:val="000000" w:themeColor="text1"/>
        </w:rPr>
        <w:t xml:space="preserve">коммуникативные умения; 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53F29">
        <w:rPr>
          <w:color w:val="000000" w:themeColor="text1"/>
        </w:rPr>
        <w:t xml:space="preserve">умение управлять изменениями; </w:t>
      </w:r>
    </w:p>
    <w:p w:rsidR="009475E2" w:rsidRPr="00853F29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53F29">
        <w:rPr>
          <w:color w:val="000000" w:themeColor="text1"/>
        </w:rPr>
        <w:t>умение оперативно принимать и реализовывать управленческие решения.</w:t>
      </w:r>
    </w:p>
    <w:p w:rsidR="000F1C31" w:rsidRPr="009475E2" w:rsidRDefault="000F1C31" w:rsidP="000F1C31">
      <w:pPr>
        <w:ind w:firstLine="540"/>
        <w:jc w:val="both"/>
        <w:rPr>
          <w:color w:val="000000" w:themeColor="text1"/>
          <w:u w:val="single"/>
        </w:rPr>
      </w:pPr>
      <w:r w:rsidRPr="009475E2">
        <w:rPr>
          <w:color w:val="000000" w:themeColor="text1"/>
          <w:u w:val="single"/>
        </w:rPr>
        <w:t>6.7. Наличие профессиональных умений: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расчетно-экономическая деятельность в сфере налога на добавленную стоимость;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расчет налога на добавленную стоимость;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расчет акцизов на подакцизные товары;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подготовка материалов проверок полноты исчисления и уплаты налогов в связи с совершением сделок между взаимозависимыми лицами;</w:t>
      </w:r>
    </w:p>
    <w:p w:rsidR="009475E2" w:rsidRPr="0093598A" w:rsidRDefault="009475E2" w:rsidP="009475E2">
      <w:pPr>
        <w:ind w:firstLine="540"/>
        <w:jc w:val="both"/>
        <w:rPr>
          <w:color w:val="000000" w:themeColor="text1"/>
        </w:rPr>
      </w:pPr>
      <w:r w:rsidRPr="0093598A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умение анализировать и обобщать </w:t>
      </w:r>
      <w:r w:rsidRPr="0093598A">
        <w:rPr>
          <w:color w:val="000000" w:themeColor="text1"/>
        </w:rPr>
        <w:t>информаци</w:t>
      </w:r>
      <w:r>
        <w:rPr>
          <w:color w:val="000000" w:themeColor="text1"/>
        </w:rPr>
        <w:t>ю</w:t>
      </w:r>
      <w:r w:rsidRPr="0093598A">
        <w:rPr>
          <w:color w:val="000000" w:themeColor="text1"/>
        </w:rPr>
        <w:t xml:space="preserve">; 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 w:rsidRPr="0093598A">
        <w:rPr>
          <w:color w:val="000000" w:themeColor="text1"/>
        </w:rPr>
        <w:t>-</w:t>
      </w:r>
      <w:r>
        <w:rPr>
          <w:color w:val="000000" w:themeColor="text1"/>
        </w:rPr>
        <w:t xml:space="preserve"> умение </w:t>
      </w:r>
      <w:r w:rsidRPr="0093598A">
        <w:rPr>
          <w:color w:val="000000" w:themeColor="text1"/>
        </w:rPr>
        <w:t>прогнозировать последствия принятых решений;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умение проводить  камеральные проверки;</w:t>
      </w:r>
    </w:p>
    <w:p w:rsidR="009475E2" w:rsidRPr="0093598A" w:rsidRDefault="009475E2" w:rsidP="009475E2">
      <w:pPr>
        <w:ind w:firstLine="540"/>
        <w:jc w:val="both"/>
        <w:rPr>
          <w:color w:val="000000" w:themeColor="text1"/>
        </w:rPr>
      </w:pPr>
      <w:r w:rsidRPr="0093598A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умение </w:t>
      </w:r>
      <w:r w:rsidRPr="0093598A">
        <w:rPr>
          <w:color w:val="000000" w:themeColor="text1"/>
        </w:rPr>
        <w:t>работать с законодательными и нормативными правовыми актами, применять их на практике;</w:t>
      </w:r>
    </w:p>
    <w:p w:rsidR="009475E2" w:rsidRPr="0093598A" w:rsidRDefault="009475E2" w:rsidP="009475E2">
      <w:pPr>
        <w:ind w:firstLine="540"/>
        <w:jc w:val="both"/>
        <w:rPr>
          <w:color w:val="000000" w:themeColor="text1"/>
        </w:rPr>
      </w:pPr>
      <w:r w:rsidRPr="0093598A">
        <w:rPr>
          <w:color w:val="000000" w:themeColor="text1"/>
        </w:rPr>
        <w:t>- умение работать с разными источниками информации (включая расширенный поиск в сети Интернет);</w:t>
      </w:r>
    </w:p>
    <w:p w:rsidR="009475E2" w:rsidRPr="00296FE0" w:rsidRDefault="009475E2" w:rsidP="009475E2">
      <w:pPr>
        <w:ind w:firstLine="540"/>
        <w:jc w:val="both"/>
        <w:rPr>
          <w:color w:val="000000" w:themeColor="text1"/>
        </w:rPr>
      </w:pPr>
      <w:r w:rsidRPr="00296FE0">
        <w:rPr>
          <w:color w:val="000000" w:themeColor="text1"/>
        </w:rPr>
        <w:t>- умение работать с разнородными данными (статистическими, аналитическими);</w:t>
      </w:r>
    </w:p>
    <w:p w:rsidR="009475E2" w:rsidRPr="00412721" w:rsidRDefault="009475E2" w:rsidP="009475E2">
      <w:pPr>
        <w:ind w:firstLine="540"/>
        <w:jc w:val="both"/>
        <w:rPr>
          <w:color w:val="000000" w:themeColor="text1"/>
        </w:rPr>
      </w:pPr>
      <w:r w:rsidRPr="00412721">
        <w:rPr>
          <w:color w:val="000000" w:themeColor="text1"/>
        </w:rPr>
        <w:t>- умение работать с большим объемом информации, способность быстро переключаться с анализа одного материала на другой;</w:t>
      </w:r>
    </w:p>
    <w:p w:rsidR="009475E2" w:rsidRPr="00412721" w:rsidRDefault="009475E2" w:rsidP="009475E2">
      <w:pPr>
        <w:ind w:firstLine="540"/>
        <w:jc w:val="both"/>
        <w:rPr>
          <w:color w:val="000000" w:themeColor="text1"/>
        </w:rPr>
      </w:pPr>
      <w:r w:rsidRPr="00412721">
        <w:rPr>
          <w:color w:val="000000" w:themeColor="text1"/>
        </w:rPr>
        <w:t>- умение разрабатывать план конкретных действий;</w:t>
      </w:r>
    </w:p>
    <w:p w:rsidR="009475E2" w:rsidRPr="00412721" w:rsidRDefault="009475E2" w:rsidP="009475E2">
      <w:pPr>
        <w:ind w:firstLine="540"/>
        <w:jc w:val="both"/>
        <w:rPr>
          <w:color w:val="000000" w:themeColor="text1"/>
        </w:rPr>
      </w:pPr>
      <w:r w:rsidRPr="00412721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умение </w:t>
      </w:r>
      <w:r w:rsidRPr="00412721">
        <w:rPr>
          <w:color w:val="000000" w:themeColor="text1"/>
        </w:rPr>
        <w:t>оперативно принимать и осуществлять принятые решения;</w:t>
      </w:r>
    </w:p>
    <w:p w:rsidR="009475E2" w:rsidRPr="00412721" w:rsidRDefault="009475E2" w:rsidP="009475E2">
      <w:pPr>
        <w:ind w:firstLine="540"/>
        <w:jc w:val="both"/>
        <w:rPr>
          <w:color w:val="000000" w:themeColor="text1"/>
        </w:rPr>
      </w:pPr>
      <w:r w:rsidRPr="00412721">
        <w:rPr>
          <w:color w:val="000000" w:themeColor="text1"/>
        </w:rPr>
        <w:t>- умение выявлять происходящие изменения и корректировать действия в целях повышения результативности;</w:t>
      </w:r>
    </w:p>
    <w:p w:rsidR="009475E2" w:rsidRPr="00412721" w:rsidRDefault="009475E2" w:rsidP="009475E2">
      <w:pPr>
        <w:ind w:firstLine="540"/>
        <w:jc w:val="both"/>
        <w:rPr>
          <w:color w:val="000000" w:themeColor="text1"/>
        </w:rPr>
      </w:pPr>
      <w:r w:rsidRPr="00412721">
        <w:rPr>
          <w:color w:val="000000" w:themeColor="text1"/>
        </w:rPr>
        <w:t>- умение адаптироваться к новой ситуации и применять новые подходы к решению возникающих проблем;</w:t>
      </w:r>
    </w:p>
    <w:p w:rsidR="009475E2" w:rsidRPr="00412721" w:rsidRDefault="009475E2" w:rsidP="009475E2">
      <w:pPr>
        <w:ind w:firstLine="540"/>
        <w:jc w:val="both"/>
        <w:rPr>
          <w:color w:val="000000" w:themeColor="text1"/>
        </w:rPr>
      </w:pPr>
      <w:r w:rsidRPr="00412721">
        <w:rPr>
          <w:color w:val="000000" w:themeColor="text1"/>
        </w:rPr>
        <w:t>- умение сохранять высокую работоспособность в экстремальных условиях, при необходимости выполнять работу в короткие сроки;</w:t>
      </w:r>
    </w:p>
    <w:p w:rsidR="009475E2" w:rsidRPr="00412721" w:rsidRDefault="009475E2" w:rsidP="009475E2">
      <w:pPr>
        <w:ind w:firstLine="540"/>
        <w:jc w:val="both"/>
        <w:rPr>
          <w:color w:val="000000" w:themeColor="text1"/>
        </w:rPr>
      </w:pPr>
      <w:r w:rsidRPr="00412721">
        <w:rPr>
          <w:color w:val="000000" w:themeColor="text1"/>
        </w:rPr>
        <w:t>- умение определять цели, приоритеты. Способность выполнять приоритетные задачи в первую очередь;</w:t>
      </w:r>
    </w:p>
    <w:p w:rsidR="009475E2" w:rsidRPr="00412721" w:rsidRDefault="009475E2" w:rsidP="009475E2">
      <w:pPr>
        <w:ind w:firstLine="540"/>
        <w:jc w:val="both"/>
        <w:rPr>
          <w:color w:val="000000" w:themeColor="text1"/>
        </w:rPr>
      </w:pPr>
      <w:r w:rsidRPr="00412721">
        <w:rPr>
          <w:color w:val="000000" w:themeColor="text1"/>
        </w:rPr>
        <w:t>- умение своевременно выявить и предупредить потенциально возможную проблемную ситуацию;</w:t>
      </w:r>
    </w:p>
    <w:p w:rsidR="009475E2" w:rsidRPr="00412721" w:rsidRDefault="009475E2" w:rsidP="009475E2">
      <w:pPr>
        <w:ind w:firstLine="540"/>
        <w:jc w:val="both"/>
        <w:rPr>
          <w:color w:val="000000" w:themeColor="text1"/>
        </w:rPr>
      </w:pPr>
      <w:r w:rsidRPr="00412721">
        <w:rPr>
          <w:color w:val="000000" w:themeColor="text1"/>
        </w:rPr>
        <w:t>- эффективно и последовательно организовывать взаимодействие с другими отделами инспекции, ведомствами и организациями.</w:t>
      </w:r>
    </w:p>
    <w:p w:rsidR="00394C7A" w:rsidRDefault="00394C7A" w:rsidP="00394C7A">
      <w:pPr>
        <w:ind w:firstLine="540"/>
        <w:jc w:val="both"/>
        <w:rPr>
          <w:color w:val="000000" w:themeColor="text1"/>
        </w:rPr>
      </w:pPr>
      <w:r w:rsidRPr="009475E2">
        <w:rPr>
          <w:color w:val="000000" w:themeColor="text1"/>
          <w:u w:val="single"/>
        </w:rPr>
        <w:t>6.8. Наличие функциональных умений</w:t>
      </w:r>
      <w:r w:rsidRPr="00D30A31">
        <w:rPr>
          <w:color w:val="000000" w:themeColor="text1"/>
        </w:rPr>
        <w:t xml:space="preserve">: </w:t>
      </w:r>
    </w:p>
    <w:p w:rsidR="009475E2" w:rsidRDefault="009475E2" w:rsidP="009475E2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проведение камеральных проверок;</w:t>
      </w:r>
    </w:p>
    <w:p w:rsidR="009475E2" w:rsidRPr="00E73C3E" w:rsidRDefault="009475E2" w:rsidP="009475E2">
      <w:pPr>
        <w:ind w:firstLine="540"/>
        <w:jc w:val="both"/>
        <w:rPr>
          <w:color w:val="000000" w:themeColor="text1"/>
        </w:rPr>
      </w:pPr>
      <w:r w:rsidRPr="00E73C3E">
        <w:rPr>
          <w:color w:val="000000" w:themeColor="text1"/>
        </w:rPr>
        <w:t>- подготовка аналитических, информационных и других материалов;</w:t>
      </w:r>
    </w:p>
    <w:p w:rsidR="009475E2" w:rsidRPr="00E73C3E" w:rsidRDefault="009475E2" w:rsidP="009475E2">
      <w:pPr>
        <w:ind w:firstLine="540"/>
        <w:jc w:val="both"/>
        <w:rPr>
          <w:color w:val="000000" w:themeColor="text1"/>
        </w:rPr>
      </w:pPr>
      <w:r w:rsidRPr="00E73C3E">
        <w:rPr>
          <w:color w:val="000000" w:themeColor="text1"/>
        </w:rPr>
        <w:t>- осуществление контроля исполнения предписаний, решений и других распорядительных документов;</w:t>
      </w:r>
    </w:p>
    <w:p w:rsidR="009475E2" w:rsidRPr="00E73C3E" w:rsidRDefault="009475E2" w:rsidP="009475E2">
      <w:pPr>
        <w:ind w:firstLine="540"/>
        <w:jc w:val="both"/>
        <w:rPr>
          <w:color w:val="000000" w:themeColor="text1"/>
        </w:rPr>
      </w:pPr>
      <w:r w:rsidRPr="00E73C3E">
        <w:rPr>
          <w:color w:val="000000" w:themeColor="text1"/>
        </w:rPr>
        <w:t>- умение работать с учетными системами, обеспечивающими поддержку выполнения Федеральной налоговой службой Российской Федерации основных задач и функций.</w:t>
      </w:r>
    </w:p>
    <w:p w:rsidR="00300094" w:rsidRDefault="00300094" w:rsidP="006B4411">
      <w:pPr>
        <w:autoSpaceDE w:val="0"/>
        <w:autoSpaceDN w:val="0"/>
        <w:adjustRightInd w:val="0"/>
        <w:ind w:firstLine="540"/>
        <w:jc w:val="both"/>
        <w:outlineLvl w:val="2"/>
        <w:rPr>
          <w:color w:val="FF0000"/>
        </w:rPr>
      </w:pPr>
    </w:p>
    <w:p w:rsidR="00287DAC" w:rsidRDefault="00287DAC" w:rsidP="006B4411">
      <w:pPr>
        <w:autoSpaceDE w:val="0"/>
        <w:autoSpaceDN w:val="0"/>
        <w:adjustRightInd w:val="0"/>
        <w:ind w:firstLine="540"/>
        <w:jc w:val="both"/>
        <w:outlineLvl w:val="2"/>
        <w:rPr>
          <w:color w:val="FF0000"/>
        </w:rPr>
      </w:pPr>
    </w:p>
    <w:p w:rsidR="00136988" w:rsidRPr="001D4694" w:rsidRDefault="0013698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1D4694">
        <w:rPr>
          <w:rFonts w:ascii="Times New Roman" w:hAnsi="Times New Roman" w:cs="Times New Roman"/>
          <w:b/>
          <w:color w:val="000000" w:themeColor="text1"/>
        </w:rPr>
        <w:lastRenderedPageBreak/>
        <w:t>III. Должностные обязанности, права и ответственность</w:t>
      </w:r>
    </w:p>
    <w:p w:rsidR="001A4F96" w:rsidRPr="00EE2DE6" w:rsidRDefault="001A4F96" w:rsidP="001A4F96">
      <w:pPr>
        <w:ind w:firstLine="540"/>
        <w:jc w:val="both"/>
        <w:rPr>
          <w:color w:val="000000" w:themeColor="text1"/>
        </w:rPr>
      </w:pPr>
      <w:r w:rsidRPr="00EE2DE6">
        <w:rPr>
          <w:color w:val="000000" w:themeColor="text1"/>
        </w:rPr>
        <w:t xml:space="preserve">7. Основные права и обязанности государственного налогового инспектора отдела камеральных проверок,  а также запреты и требования, связанные с гражданской службой, которые установлены в его отношении, предусмотрены </w:t>
      </w:r>
      <w:hyperlink r:id="rId22" w:history="1">
        <w:r w:rsidRPr="00EE2DE6">
          <w:rPr>
            <w:color w:val="000000" w:themeColor="text1"/>
          </w:rPr>
          <w:t>статьями 14</w:t>
        </w:r>
      </w:hyperlink>
      <w:r w:rsidRPr="00EE2DE6">
        <w:rPr>
          <w:color w:val="000000" w:themeColor="text1"/>
        </w:rPr>
        <w:t xml:space="preserve">, </w:t>
      </w:r>
      <w:hyperlink r:id="rId23" w:history="1">
        <w:r w:rsidRPr="00EE2DE6">
          <w:rPr>
            <w:color w:val="000000" w:themeColor="text1"/>
          </w:rPr>
          <w:t>15</w:t>
        </w:r>
      </w:hyperlink>
      <w:r w:rsidRPr="00EE2DE6">
        <w:rPr>
          <w:color w:val="000000" w:themeColor="text1"/>
        </w:rPr>
        <w:t xml:space="preserve">, </w:t>
      </w:r>
      <w:hyperlink r:id="rId24" w:history="1">
        <w:r w:rsidRPr="00EE2DE6">
          <w:rPr>
            <w:color w:val="000000" w:themeColor="text1"/>
          </w:rPr>
          <w:t>17</w:t>
        </w:r>
      </w:hyperlink>
      <w:r w:rsidRPr="00EE2DE6">
        <w:rPr>
          <w:color w:val="000000" w:themeColor="text1"/>
        </w:rPr>
        <w:t xml:space="preserve">, </w:t>
      </w:r>
      <w:hyperlink r:id="rId25" w:history="1">
        <w:r w:rsidRPr="00EE2DE6">
          <w:rPr>
            <w:color w:val="000000" w:themeColor="text1"/>
          </w:rPr>
          <w:t>18</w:t>
        </w:r>
      </w:hyperlink>
      <w:r w:rsidRPr="00EE2DE6">
        <w:rPr>
          <w:color w:val="000000" w:themeColor="text1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9434E8" w:rsidRDefault="00136988" w:rsidP="00F63DAA">
      <w:pPr>
        <w:ind w:firstLine="540"/>
        <w:jc w:val="both"/>
        <w:rPr>
          <w:color w:val="000000" w:themeColor="text1"/>
        </w:rPr>
      </w:pPr>
      <w:r w:rsidRPr="00DF0FAD">
        <w:rPr>
          <w:color w:val="000000" w:themeColor="text1"/>
        </w:rPr>
        <w:t xml:space="preserve">8. В целях реализации задач и функций, возложенных на </w:t>
      </w:r>
      <w:r w:rsidR="009434E8" w:rsidRPr="00DF0FAD">
        <w:rPr>
          <w:color w:val="000000" w:themeColor="text1"/>
        </w:rPr>
        <w:t>отдел камеральных проверок</w:t>
      </w:r>
      <w:r w:rsidRPr="00DF0FAD">
        <w:rPr>
          <w:color w:val="000000" w:themeColor="text1"/>
        </w:rPr>
        <w:t xml:space="preserve">, </w:t>
      </w:r>
      <w:r w:rsidR="00DF0FAD" w:rsidRPr="00DF0FAD">
        <w:rPr>
          <w:color w:val="000000" w:themeColor="text1"/>
        </w:rPr>
        <w:t xml:space="preserve">государственный налоговый инспектор </w:t>
      </w:r>
      <w:r w:rsidR="009434E8" w:rsidRPr="00DF0FAD">
        <w:rPr>
          <w:color w:val="000000" w:themeColor="text1"/>
        </w:rPr>
        <w:t>отдела камеральных проверок</w:t>
      </w:r>
      <w:r w:rsidRPr="00DF0FAD">
        <w:rPr>
          <w:color w:val="000000" w:themeColor="text1"/>
        </w:rPr>
        <w:t xml:space="preserve"> </w:t>
      </w:r>
      <w:r w:rsidRPr="00DF0FAD">
        <w:rPr>
          <w:b/>
          <w:color w:val="000000" w:themeColor="text1"/>
        </w:rPr>
        <w:t>обязан:</w:t>
      </w:r>
      <w:r w:rsidRPr="00DF0FAD">
        <w:rPr>
          <w:color w:val="000000" w:themeColor="text1"/>
        </w:rPr>
        <w:t xml:space="preserve"> </w:t>
      </w:r>
    </w:p>
    <w:p w:rsidR="000E5BF0" w:rsidRPr="0077527A" w:rsidRDefault="000E5BF0" w:rsidP="000E5BF0">
      <w:pPr>
        <w:pStyle w:val="a8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ind w:left="0" w:right="17" w:firstLine="567"/>
        <w:jc w:val="both"/>
      </w:pPr>
      <w:r w:rsidRPr="0077527A">
        <w:t>осуществл</w:t>
      </w:r>
      <w:r>
        <w:t>ять</w:t>
      </w:r>
      <w:r w:rsidRPr="0077527A">
        <w:t xml:space="preserve"> камеральные налоговые проверки исчисления и возмещения НДС в соответствии со ст. 87, 88  Н</w:t>
      </w:r>
      <w:r>
        <w:t xml:space="preserve">алогового кодекса </w:t>
      </w:r>
      <w:r w:rsidRPr="0077527A">
        <w:t>РФ;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</w:tabs>
        <w:ind w:left="0" w:firstLine="574"/>
        <w:jc w:val="both"/>
        <w:rPr>
          <w:sz w:val="24"/>
          <w:szCs w:val="24"/>
        </w:rPr>
      </w:pPr>
      <w:r w:rsidRPr="007B0D39">
        <w:rPr>
          <w:sz w:val="24"/>
          <w:szCs w:val="24"/>
        </w:rPr>
        <w:t>осуществл</w:t>
      </w:r>
      <w:r>
        <w:rPr>
          <w:sz w:val="24"/>
          <w:szCs w:val="24"/>
        </w:rPr>
        <w:t>ять</w:t>
      </w:r>
      <w:r w:rsidRPr="007B0D39">
        <w:rPr>
          <w:sz w:val="24"/>
          <w:szCs w:val="24"/>
        </w:rPr>
        <w:t xml:space="preserve">  мониторинг и проведение камеральных налоговых проверок налоговых деклараций и иных документов, служащих основанием для исчисления и уплаты налогов и сборов с учетом анализа косвенной информации из </w:t>
      </w:r>
      <w:r>
        <w:rPr>
          <w:sz w:val="24"/>
          <w:szCs w:val="24"/>
        </w:rPr>
        <w:t>внутренних и внешних источников;</w:t>
      </w:r>
    </w:p>
    <w:p w:rsidR="000E5BF0" w:rsidRPr="001E2A2B" w:rsidRDefault="000E5BF0" w:rsidP="000E5BF0">
      <w:pPr>
        <w:pStyle w:val="a8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ind w:left="0" w:right="17" w:firstLine="567"/>
        <w:jc w:val="both"/>
      </w:pPr>
      <w:r w:rsidRPr="001E2A2B">
        <w:t>использ</w:t>
      </w:r>
      <w:r>
        <w:t>овать</w:t>
      </w:r>
      <w:r w:rsidRPr="001E2A2B">
        <w:t xml:space="preserve"> информационный ресурс АСК </w:t>
      </w:r>
      <w:r>
        <w:t>«</w:t>
      </w:r>
      <w:r w:rsidRPr="001E2A2B">
        <w:t>НДС</w:t>
      </w:r>
      <w:r>
        <w:t xml:space="preserve"> – </w:t>
      </w:r>
      <w:r w:rsidRPr="001E2A2B">
        <w:t>2</w:t>
      </w:r>
      <w:r>
        <w:t>»</w:t>
      </w:r>
      <w:r w:rsidRPr="001E2A2B">
        <w:t xml:space="preserve"> с целью формирования доказательственной базы и оформление результатов проведенных </w:t>
      </w:r>
      <w:r>
        <w:t xml:space="preserve">контрольных </w:t>
      </w:r>
      <w:r w:rsidRPr="001E2A2B">
        <w:t>мероприятий;</w:t>
      </w:r>
    </w:p>
    <w:p w:rsidR="000E5BF0" w:rsidRPr="001E2A2B" w:rsidRDefault="000E5BF0" w:rsidP="000E5BF0">
      <w:pPr>
        <w:pStyle w:val="3"/>
        <w:numPr>
          <w:ilvl w:val="0"/>
          <w:numId w:val="10"/>
        </w:numPr>
        <w:tabs>
          <w:tab w:val="left" w:pos="0"/>
          <w:tab w:val="left" w:pos="851"/>
        </w:tabs>
        <w:ind w:left="0" w:firstLine="567"/>
        <w:jc w:val="both"/>
      </w:pPr>
      <w:r w:rsidRPr="001E2A2B">
        <w:rPr>
          <w:sz w:val="24"/>
          <w:szCs w:val="24"/>
        </w:rPr>
        <w:t>осуществля</w:t>
      </w:r>
      <w:r>
        <w:rPr>
          <w:sz w:val="24"/>
          <w:szCs w:val="24"/>
        </w:rPr>
        <w:t>ть</w:t>
      </w:r>
      <w:r w:rsidRPr="001E2A2B">
        <w:rPr>
          <w:sz w:val="24"/>
          <w:szCs w:val="24"/>
        </w:rPr>
        <w:t xml:space="preserve"> ввод пояснений в АСК </w:t>
      </w:r>
      <w:r>
        <w:rPr>
          <w:sz w:val="24"/>
          <w:szCs w:val="24"/>
        </w:rPr>
        <w:t>«</w:t>
      </w:r>
      <w:r w:rsidRPr="001E2A2B">
        <w:rPr>
          <w:sz w:val="24"/>
          <w:szCs w:val="24"/>
        </w:rPr>
        <w:t>НДС</w:t>
      </w:r>
      <w:r>
        <w:rPr>
          <w:sz w:val="24"/>
          <w:szCs w:val="24"/>
        </w:rPr>
        <w:t>–</w:t>
      </w:r>
      <w:r w:rsidRPr="001E2A2B">
        <w:rPr>
          <w:sz w:val="24"/>
          <w:szCs w:val="24"/>
        </w:rPr>
        <w:t>2</w:t>
      </w:r>
      <w:r>
        <w:rPr>
          <w:sz w:val="24"/>
          <w:szCs w:val="24"/>
        </w:rPr>
        <w:t>»</w:t>
      </w:r>
      <w:r w:rsidRPr="001E2A2B">
        <w:rPr>
          <w:sz w:val="24"/>
          <w:szCs w:val="24"/>
        </w:rPr>
        <w:t xml:space="preserve">, представленных налогоплательщиками на требования о представлении пояснений, выставленные в соответствии с пунктом 3 статьи 88 </w:t>
      </w:r>
      <w:r>
        <w:rPr>
          <w:sz w:val="24"/>
          <w:szCs w:val="24"/>
        </w:rPr>
        <w:t>Налогового кодекса РФ</w:t>
      </w:r>
      <w:r w:rsidRPr="001E2A2B">
        <w:rPr>
          <w:sz w:val="24"/>
          <w:szCs w:val="24"/>
        </w:rPr>
        <w:t>;</w:t>
      </w:r>
    </w:p>
    <w:p w:rsidR="000E5BF0" w:rsidRPr="007B0D39" w:rsidRDefault="000E5BF0" w:rsidP="000E5BF0">
      <w:pPr>
        <w:pStyle w:val="Style1"/>
        <w:widowControl/>
        <w:numPr>
          <w:ilvl w:val="0"/>
          <w:numId w:val="10"/>
        </w:numPr>
        <w:tabs>
          <w:tab w:val="left" w:pos="567"/>
          <w:tab w:val="left" w:pos="851"/>
        </w:tabs>
        <w:spacing w:before="41" w:line="276" w:lineRule="exact"/>
        <w:ind w:left="0" w:firstLine="567"/>
        <w:jc w:val="both"/>
        <w:rPr>
          <w:rStyle w:val="FontStyle14"/>
        </w:rPr>
      </w:pPr>
      <w:r>
        <w:rPr>
          <w:rStyle w:val="FontStyle14"/>
        </w:rPr>
        <w:t xml:space="preserve">проводить </w:t>
      </w:r>
      <w:r w:rsidRPr="007B0D39">
        <w:rPr>
          <w:rStyle w:val="FontStyle14"/>
        </w:rPr>
        <w:t>проверк</w:t>
      </w:r>
      <w:r>
        <w:rPr>
          <w:rStyle w:val="FontStyle14"/>
        </w:rPr>
        <w:t>и</w:t>
      </w:r>
      <w:r w:rsidRPr="007B0D39">
        <w:rPr>
          <w:rStyle w:val="FontStyle14"/>
        </w:rPr>
        <w:t xml:space="preserve"> соблюдения валютного законодательства в соответствии с Федеральным законом от 10.12.2003</w:t>
      </w:r>
      <w:r>
        <w:rPr>
          <w:rStyle w:val="FontStyle14"/>
        </w:rPr>
        <w:t xml:space="preserve"> </w:t>
      </w:r>
      <w:r w:rsidRPr="007B0D39">
        <w:rPr>
          <w:rStyle w:val="FontStyle14"/>
        </w:rPr>
        <w:t xml:space="preserve">г. </w:t>
      </w:r>
      <w:r>
        <w:rPr>
          <w:rStyle w:val="FontStyle14"/>
        </w:rPr>
        <w:t xml:space="preserve">№ 173-ФЗ </w:t>
      </w:r>
      <w:r w:rsidRPr="007B0D39">
        <w:rPr>
          <w:rStyle w:val="FontStyle14"/>
        </w:rPr>
        <w:t>«</w:t>
      </w:r>
      <w:r w:rsidRPr="00AD101F">
        <w:rPr>
          <w:rStyle w:val="FontStyle14"/>
          <w:bCs/>
        </w:rPr>
        <w:t>О</w:t>
      </w:r>
      <w:r w:rsidRPr="00AD101F">
        <w:rPr>
          <w:rStyle w:val="FontStyle14"/>
          <w:b/>
          <w:bCs/>
        </w:rPr>
        <w:t xml:space="preserve"> </w:t>
      </w:r>
      <w:r w:rsidRPr="007B0D39">
        <w:rPr>
          <w:rStyle w:val="FontStyle14"/>
        </w:rPr>
        <w:t>валютном регулировании и валютном контроле» и</w:t>
      </w:r>
      <w:r>
        <w:rPr>
          <w:rStyle w:val="FontStyle14"/>
        </w:rPr>
        <w:t xml:space="preserve"> Административным р</w:t>
      </w:r>
      <w:r w:rsidRPr="007B0D39">
        <w:rPr>
          <w:rStyle w:val="FontStyle14"/>
        </w:rPr>
        <w:t>егламентом</w:t>
      </w:r>
      <w:r>
        <w:rPr>
          <w:rStyle w:val="FontStyle14"/>
        </w:rPr>
        <w:t xml:space="preserve"> исполнения Федеральной налоговой службой государственной функции по контролю за осуществлением валютных операций резидентами и нерезидентами, не являющимися кредитными организациями или валютными биржами, утвержденным П</w:t>
      </w:r>
      <w:r w:rsidRPr="007B0D39">
        <w:rPr>
          <w:rStyle w:val="FontStyle14"/>
        </w:rPr>
        <w:t>риказ</w:t>
      </w:r>
      <w:r>
        <w:rPr>
          <w:rStyle w:val="FontStyle14"/>
        </w:rPr>
        <w:t xml:space="preserve">ом Минфина России от 04.10.2011 г. № 123н и </w:t>
      </w:r>
      <w:r w:rsidRPr="007B0D39">
        <w:rPr>
          <w:rStyle w:val="FontStyle14"/>
        </w:rPr>
        <w:t>Регламентом организации и проведения налоговыми органами мероприятий валютного контроля (Приказ ФНС России от 19.11.2007</w:t>
      </w:r>
      <w:r>
        <w:rPr>
          <w:rStyle w:val="FontStyle14"/>
        </w:rPr>
        <w:t xml:space="preserve"> </w:t>
      </w:r>
      <w:r w:rsidRPr="007B0D39">
        <w:rPr>
          <w:rStyle w:val="FontStyle14"/>
        </w:rPr>
        <w:t>г. № ММ-4-06/32дсп</w:t>
      </w:r>
      <w:r>
        <w:rPr>
          <w:rStyle w:val="FontStyle14"/>
        </w:rPr>
        <w:t>);</w:t>
      </w:r>
    </w:p>
    <w:p w:rsidR="000E5BF0" w:rsidRPr="00AB1429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AB1429">
        <w:rPr>
          <w:color w:val="000000" w:themeColor="text1"/>
          <w:sz w:val="24"/>
          <w:szCs w:val="24"/>
        </w:rPr>
        <w:t>проводит</w:t>
      </w:r>
      <w:r>
        <w:rPr>
          <w:color w:val="000000" w:themeColor="text1"/>
          <w:sz w:val="24"/>
          <w:szCs w:val="24"/>
        </w:rPr>
        <w:t>ь</w:t>
      </w:r>
      <w:r w:rsidRPr="00AB1429">
        <w:rPr>
          <w:color w:val="000000" w:themeColor="text1"/>
          <w:sz w:val="24"/>
          <w:szCs w:val="24"/>
        </w:rPr>
        <w:t xml:space="preserve"> камеральный анализ налоговых деклараций и иных документов, служащих основанием для исчисления и уплаты налогов с помощью функционального блока</w:t>
      </w:r>
      <w:r>
        <w:rPr>
          <w:color w:val="000000" w:themeColor="text1"/>
          <w:sz w:val="24"/>
          <w:szCs w:val="24"/>
        </w:rPr>
        <w:t xml:space="preserve"> </w:t>
      </w:r>
      <w:r w:rsidRPr="00AB1429">
        <w:rPr>
          <w:color w:val="000000" w:themeColor="text1"/>
          <w:sz w:val="24"/>
          <w:szCs w:val="24"/>
        </w:rPr>
        <w:t>«Аналитическая работа», «Аналитические выборки», используя систему контрольных соотношений</w:t>
      </w:r>
      <w:r>
        <w:rPr>
          <w:color w:val="000000" w:themeColor="text1"/>
          <w:sz w:val="24"/>
          <w:szCs w:val="24"/>
        </w:rPr>
        <w:t xml:space="preserve">, </w:t>
      </w:r>
      <w:r w:rsidRPr="00240199">
        <w:rPr>
          <w:color w:val="000000" w:themeColor="text1"/>
          <w:sz w:val="24"/>
          <w:szCs w:val="24"/>
        </w:rPr>
        <w:t>QВЕ - запросов</w:t>
      </w:r>
      <w:r w:rsidRPr="00AB1429">
        <w:rPr>
          <w:color w:val="000000" w:themeColor="text1"/>
          <w:sz w:val="24"/>
          <w:szCs w:val="24"/>
        </w:rPr>
        <w:t>;</w:t>
      </w:r>
    </w:p>
    <w:p w:rsidR="000E5BF0" w:rsidRPr="00AB1429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AB1429">
        <w:rPr>
          <w:color w:val="000000" w:themeColor="text1"/>
          <w:sz w:val="24"/>
          <w:szCs w:val="24"/>
        </w:rPr>
        <w:t>обеспечива</w:t>
      </w:r>
      <w:r>
        <w:rPr>
          <w:color w:val="000000" w:themeColor="text1"/>
          <w:sz w:val="24"/>
          <w:szCs w:val="24"/>
        </w:rPr>
        <w:t>ть</w:t>
      </w:r>
      <w:r w:rsidRPr="00AB1429">
        <w:rPr>
          <w:color w:val="000000" w:themeColor="text1"/>
          <w:sz w:val="24"/>
          <w:szCs w:val="24"/>
        </w:rPr>
        <w:t xml:space="preserve"> применение санкций в соответствии с законодательством о налогах и сборах;</w:t>
      </w:r>
    </w:p>
    <w:p w:rsidR="000E5BF0" w:rsidRPr="00515797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15797">
        <w:rPr>
          <w:color w:val="000000" w:themeColor="text1"/>
          <w:sz w:val="24"/>
          <w:szCs w:val="24"/>
        </w:rPr>
        <w:t>осуществля</w:t>
      </w:r>
      <w:r>
        <w:rPr>
          <w:color w:val="000000" w:themeColor="text1"/>
          <w:sz w:val="24"/>
          <w:szCs w:val="24"/>
        </w:rPr>
        <w:t>ть</w:t>
      </w:r>
      <w:r w:rsidRPr="00515797">
        <w:rPr>
          <w:color w:val="000000" w:themeColor="text1"/>
          <w:sz w:val="24"/>
          <w:szCs w:val="24"/>
        </w:rPr>
        <w:t xml:space="preserve"> учет за поступлением дополнительно начисленных сумм по </w:t>
      </w:r>
      <w:r>
        <w:rPr>
          <w:color w:val="000000" w:themeColor="text1"/>
          <w:sz w:val="24"/>
          <w:szCs w:val="24"/>
        </w:rPr>
        <w:t xml:space="preserve">решениям </w:t>
      </w:r>
      <w:r w:rsidRPr="00515797">
        <w:rPr>
          <w:color w:val="000000" w:themeColor="text1"/>
          <w:sz w:val="24"/>
          <w:szCs w:val="24"/>
        </w:rPr>
        <w:t>камеральных проверок;</w:t>
      </w:r>
    </w:p>
    <w:p w:rsidR="000E5BF0" w:rsidRPr="00515797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изучать на постоянной основе</w:t>
      </w:r>
      <w:r w:rsidRPr="00515797">
        <w:rPr>
          <w:color w:val="000000" w:themeColor="text1"/>
          <w:sz w:val="24"/>
          <w:szCs w:val="24"/>
        </w:rPr>
        <w:t xml:space="preserve"> методические материалы по вопросам </w:t>
      </w:r>
      <w:r>
        <w:rPr>
          <w:color w:val="000000" w:themeColor="text1"/>
          <w:sz w:val="24"/>
          <w:szCs w:val="24"/>
        </w:rPr>
        <w:t xml:space="preserve">применения </w:t>
      </w:r>
      <w:r w:rsidRPr="00515797">
        <w:rPr>
          <w:color w:val="000000" w:themeColor="text1"/>
          <w:sz w:val="24"/>
          <w:szCs w:val="24"/>
        </w:rPr>
        <w:t xml:space="preserve">налогового законодательства РФ;   </w:t>
      </w:r>
    </w:p>
    <w:p w:rsidR="000E5BF0" w:rsidRPr="00515797" w:rsidRDefault="00D76C94" w:rsidP="000E5BF0">
      <w:pPr>
        <w:pStyle w:val="3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изучать </w:t>
      </w:r>
      <w:r w:rsidR="000E5BF0" w:rsidRPr="00515797">
        <w:rPr>
          <w:color w:val="000000" w:themeColor="text1"/>
          <w:sz w:val="24"/>
          <w:szCs w:val="24"/>
        </w:rPr>
        <w:t>на постоянной основе программное обеспечение «ЭОД–местный уровень», АИС «Налог–3»;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515797">
        <w:rPr>
          <w:color w:val="000000" w:themeColor="text1"/>
          <w:sz w:val="24"/>
          <w:szCs w:val="24"/>
        </w:rPr>
        <w:t>обеспечива</w:t>
      </w:r>
      <w:r w:rsidR="00D76C94">
        <w:rPr>
          <w:color w:val="000000" w:themeColor="text1"/>
          <w:sz w:val="24"/>
          <w:szCs w:val="24"/>
        </w:rPr>
        <w:t>ть</w:t>
      </w:r>
      <w:r w:rsidRPr="00515797">
        <w:rPr>
          <w:color w:val="000000" w:themeColor="text1"/>
          <w:sz w:val="24"/>
          <w:szCs w:val="24"/>
        </w:rPr>
        <w:t xml:space="preserve"> ведение информационных ресурсов, связанных с проведением камеральных</w:t>
      </w:r>
      <w:r w:rsidR="00D76C94">
        <w:rPr>
          <w:color w:val="000000" w:themeColor="text1"/>
          <w:sz w:val="24"/>
          <w:szCs w:val="24"/>
        </w:rPr>
        <w:t xml:space="preserve"> налоговых</w:t>
      </w:r>
      <w:r w:rsidRPr="00515797">
        <w:rPr>
          <w:color w:val="000000" w:themeColor="text1"/>
          <w:sz w:val="24"/>
          <w:szCs w:val="24"/>
        </w:rPr>
        <w:t xml:space="preserve"> проверок;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качественно и в установленные сроки оформля</w:t>
      </w:r>
      <w:r w:rsidR="00D76C94">
        <w:rPr>
          <w:color w:val="000000" w:themeColor="text1"/>
          <w:sz w:val="24"/>
          <w:szCs w:val="24"/>
        </w:rPr>
        <w:t>ть</w:t>
      </w:r>
      <w:r>
        <w:rPr>
          <w:color w:val="000000" w:themeColor="text1"/>
          <w:sz w:val="24"/>
          <w:szCs w:val="24"/>
        </w:rPr>
        <w:t xml:space="preserve"> акты и решения по камеральным проверкам в соответствии с требованиями  статей 101, 101.4 Налогового кодекса РФ;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вруча</w:t>
      </w:r>
      <w:r w:rsidR="00D76C94">
        <w:rPr>
          <w:color w:val="000000" w:themeColor="text1"/>
          <w:sz w:val="24"/>
          <w:szCs w:val="24"/>
        </w:rPr>
        <w:t>ть</w:t>
      </w:r>
      <w:r>
        <w:rPr>
          <w:color w:val="000000" w:themeColor="text1"/>
          <w:sz w:val="24"/>
          <w:szCs w:val="24"/>
        </w:rPr>
        <w:t xml:space="preserve"> акты и решения по результатам камеральных проверок лицам, в отношении которых проводились проверки, в установленные Налоговым кодексом РФ сроки;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F96FCA">
        <w:rPr>
          <w:color w:val="000000" w:themeColor="text1"/>
          <w:sz w:val="24"/>
          <w:szCs w:val="24"/>
        </w:rPr>
        <w:t>участв</w:t>
      </w:r>
      <w:r w:rsidR="00D76C94">
        <w:rPr>
          <w:color w:val="000000" w:themeColor="text1"/>
          <w:sz w:val="24"/>
          <w:szCs w:val="24"/>
        </w:rPr>
        <w:t>овать</w:t>
      </w:r>
      <w:r w:rsidRPr="00F96FCA">
        <w:rPr>
          <w:color w:val="000000" w:themeColor="text1"/>
          <w:sz w:val="24"/>
          <w:szCs w:val="24"/>
        </w:rPr>
        <w:t xml:space="preserve"> в рассмотрении представленных налогоплательщиками возражений (объяснений) по актам камеральных налоговых проверок и актам об обнаружении фактов, свидетельствующих о налоговых правонарушениях</w:t>
      </w:r>
      <w:r>
        <w:rPr>
          <w:color w:val="000000" w:themeColor="text1"/>
          <w:sz w:val="24"/>
          <w:szCs w:val="24"/>
        </w:rPr>
        <w:t>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осуществля</w:t>
      </w:r>
      <w:r w:rsidR="00D76C94">
        <w:rPr>
          <w:color w:val="000000" w:themeColor="text1"/>
          <w:sz w:val="24"/>
          <w:szCs w:val="24"/>
        </w:rPr>
        <w:t>ть</w:t>
      </w:r>
      <w:r>
        <w:rPr>
          <w:color w:val="000000" w:themeColor="text1"/>
          <w:sz w:val="24"/>
          <w:szCs w:val="24"/>
        </w:rPr>
        <w:t xml:space="preserve"> контроль за своевременным представлением налогоплательщиками налоговых деклараций (расчетов);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участв</w:t>
      </w:r>
      <w:r w:rsidR="00D76C94">
        <w:rPr>
          <w:color w:val="000000" w:themeColor="text1"/>
          <w:sz w:val="24"/>
          <w:szCs w:val="24"/>
        </w:rPr>
        <w:t>овать</w:t>
      </w:r>
      <w:r>
        <w:rPr>
          <w:color w:val="000000" w:themeColor="text1"/>
          <w:sz w:val="24"/>
          <w:szCs w:val="24"/>
        </w:rPr>
        <w:t xml:space="preserve"> в подготовке разъяснений по применению законодательства о налогах и сборах по письменным запросам налогоплательщиков по вопросам, входящим в компетенцию отдела;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осуществля</w:t>
      </w:r>
      <w:r w:rsidR="00D76C94">
        <w:rPr>
          <w:color w:val="000000" w:themeColor="text1"/>
          <w:sz w:val="24"/>
          <w:szCs w:val="24"/>
        </w:rPr>
        <w:t>ть</w:t>
      </w:r>
      <w:r>
        <w:rPr>
          <w:color w:val="000000" w:themeColor="text1"/>
          <w:sz w:val="24"/>
          <w:szCs w:val="24"/>
        </w:rPr>
        <w:t xml:space="preserve"> приостановление (возобновление) операций по счетам налогоплательщиков;</w:t>
      </w:r>
    </w:p>
    <w:p w:rsidR="000E5BF0" w:rsidRDefault="00D76C94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использовать </w:t>
      </w:r>
      <w:r w:rsidR="000E5BF0">
        <w:rPr>
          <w:color w:val="000000" w:themeColor="text1"/>
          <w:sz w:val="24"/>
          <w:szCs w:val="24"/>
        </w:rPr>
        <w:t>при проведении мероприятий налогового контроля федеральные информационные ресурсы;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истреб</w:t>
      </w:r>
      <w:r w:rsidR="008D415C">
        <w:rPr>
          <w:color w:val="000000" w:themeColor="text1"/>
          <w:sz w:val="24"/>
          <w:szCs w:val="24"/>
        </w:rPr>
        <w:t>овать</w:t>
      </w:r>
      <w:r>
        <w:rPr>
          <w:color w:val="000000" w:themeColor="text1"/>
          <w:sz w:val="24"/>
          <w:szCs w:val="24"/>
        </w:rPr>
        <w:t xml:space="preserve"> документы (информацию) в соответствии  со статьями 93, 93.1 Налогового кодекса РФ;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проводит</w:t>
      </w:r>
      <w:r w:rsidR="008D415C">
        <w:rPr>
          <w:color w:val="000000" w:themeColor="text1"/>
          <w:sz w:val="24"/>
          <w:szCs w:val="24"/>
        </w:rPr>
        <w:t>ь</w:t>
      </w:r>
      <w:r>
        <w:rPr>
          <w:color w:val="000000" w:themeColor="text1"/>
          <w:sz w:val="24"/>
          <w:szCs w:val="24"/>
        </w:rPr>
        <w:t xml:space="preserve"> осмотры помещений, допросы и экспертизу в рамках проведения камеральных налоговых проверок;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строго соблюда</w:t>
      </w:r>
      <w:r w:rsidR="008D415C">
        <w:rPr>
          <w:color w:val="000000" w:themeColor="text1"/>
          <w:sz w:val="24"/>
          <w:szCs w:val="24"/>
        </w:rPr>
        <w:t>ть</w:t>
      </w:r>
      <w:r>
        <w:rPr>
          <w:color w:val="000000" w:themeColor="text1"/>
          <w:sz w:val="24"/>
          <w:szCs w:val="24"/>
        </w:rPr>
        <w:t xml:space="preserve"> требования по обращению с информационными ресурсами, содержащими сведения, составляющими служебную тайну;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участв</w:t>
      </w:r>
      <w:r w:rsidR="008D415C">
        <w:rPr>
          <w:color w:val="000000" w:themeColor="text1"/>
          <w:sz w:val="24"/>
          <w:szCs w:val="24"/>
        </w:rPr>
        <w:t>овать</w:t>
      </w:r>
      <w:r>
        <w:rPr>
          <w:color w:val="000000" w:themeColor="text1"/>
          <w:sz w:val="24"/>
          <w:szCs w:val="24"/>
        </w:rPr>
        <w:t xml:space="preserve"> в производстве по делам об административных правонарушениях                 (составление протоколов об административных правонарушениях);</w:t>
      </w:r>
    </w:p>
    <w:p w:rsidR="000E5BF0" w:rsidRPr="007559EE" w:rsidRDefault="000E5BF0" w:rsidP="000E5BF0">
      <w:pPr>
        <w:pStyle w:val="a8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74"/>
        <w:jc w:val="both"/>
        <w:rPr>
          <w:color w:val="000000" w:themeColor="text1"/>
        </w:rPr>
      </w:pPr>
      <w:r w:rsidRPr="007559EE">
        <w:rPr>
          <w:color w:val="000000" w:themeColor="text1"/>
        </w:rPr>
        <w:t>участв</w:t>
      </w:r>
      <w:r w:rsidR="00BC0740">
        <w:rPr>
          <w:color w:val="000000" w:themeColor="text1"/>
        </w:rPr>
        <w:t>овать</w:t>
      </w:r>
      <w:r w:rsidRPr="007559EE">
        <w:rPr>
          <w:color w:val="000000" w:themeColor="text1"/>
        </w:rPr>
        <w:t xml:space="preserve"> в проведении аудиторских (тематических) проверок внутреннего     аудита территориальных органов ФНС России в Приморском крае;</w:t>
      </w:r>
    </w:p>
    <w:p w:rsidR="000E5BF0" w:rsidRPr="00907935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D361B3">
        <w:rPr>
          <w:color w:val="000000" w:themeColor="text1"/>
          <w:sz w:val="24"/>
          <w:szCs w:val="24"/>
        </w:rPr>
        <w:t>осуществля</w:t>
      </w:r>
      <w:r w:rsidR="00BC0740">
        <w:rPr>
          <w:color w:val="000000" w:themeColor="text1"/>
          <w:sz w:val="24"/>
          <w:szCs w:val="24"/>
        </w:rPr>
        <w:t>ть</w:t>
      </w:r>
      <w:r w:rsidRPr="00D361B3">
        <w:rPr>
          <w:color w:val="000000" w:themeColor="text1"/>
          <w:sz w:val="24"/>
          <w:szCs w:val="24"/>
        </w:rPr>
        <w:t xml:space="preserve"> по указанию начальника (заместителя</w:t>
      </w:r>
      <w:r>
        <w:rPr>
          <w:color w:val="000000" w:themeColor="text1"/>
          <w:sz w:val="24"/>
          <w:szCs w:val="24"/>
        </w:rPr>
        <w:t xml:space="preserve"> начальника</w:t>
      </w:r>
      <w:r w:rsidRPr="00D361B3">
        <w:rPr>
          <w:color w:val="000000" w:themeColor="text1"/>
          <w:sz w:val="24"/>
          <w:szCs w:val="24"/>
        </w:rPr>
        <w:t xml:space="preserve">) отдела </w:t>
      </w:r>
      <w:r>
        <w:rPr>
          <w:color w:val="000000" w:themeColor="text1"/>
          <w:sz w:val="24"/>
          <w:szCs w:val="24"/>
        </w:rPr>
        <w:t>подготовку</w:t>
      </w:r>
      <w:r w:rsidRPr="00907935">
        <w:rPr>
          <w:color w:val="000000" w:themeColor="text1"/>
          <w:sz w:val="24"/>
          <w:szCs w:val="24"/>
        </w:rPr>
        <w:t xml:space="preserve"> информации</w:t>
      </w:r>
      <w:r>
        <w:rPr>
          <w:color w:val="000000" w:themeColor="text1"/>
          <w:sz w:val="24"/>
          <w:szCs w:val="24"/>
        </w:rPr>
        <w:t xml:space="preserve"> и передачу ее на региональный уровень</w:t>
      </w:r>
      <w:r w:rsidRPr="00907935">
        <w:rPr>
          <w:color w:val="000000" w:themeColor="text1"/>
          <w:sz w:val="24"/>
          <w:szCs w:val="24"/>
        </w:rPr>
        <w:t>;</w:t>
      </w:r>
    </w:p>
    <w:p w:rsidR="000E5BF0" w:rsidRPr="003D2E5A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2E5A">
        <w:rPr>
          <w:sz w:val="24"/>
          <w:szCs w:val="24"/>
        </w:rPr>
        <w:t>обеспечива</w:t>
      </w:r>
      <w:r w:rsidR="00BC0740">
        <w:rPr>
          <w:sz w:val="24"/>
          <w:szCs w:val="24"/>
        </w:rPr>
        <w:t>ть</w:t>
      </w:r>
      <w:r w:rsidRPr="003D2E5A">
        <w:rPr>
          <w:sz w:val="24"/>
          <w:szCs w:val="24"/>
        </w:rPr>
        <w:t xml:space="preserve"> достоверное ведение информационных ресурсов «Камеральные проверки», «Валютный контроль», «Административные правонарушения»; «Истребование документов», «ЕАЭС – обмен»;</w:t>
      </w:r>
    </w:p>
    <w:p w:rsidR="000E5BF0" w:rsidRPr="003D2E5A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3D2E5A">
        <w:rPr>
          <w:sz w:val="24"/>
          <w:szCs w:val="24"/>
        </w:rPr>
        <w:t>осуществля</w:t>
      </w:r>
      <w:r w:rsidR="00BC0740">
        <w:rPr>
          <w:sz w:val="24"/>
          <w:szCs w:val="24"/>
        </w:rPr>
        <w:t>ть</w:t>
      </w:r>
      <w:r w:rsidRPr="003D2E5A">
        <w:rPr>
          <w:sz w:val="24"/>
          <w:szCs w:val="24"/>
        </w:rPr>
        <w:t xml:space="preserve"> сбор и  анализ отчетности по предмету деятельности отдела;</w:t>
      </w:r>
    </w:p>
    <w:p w:rsidR="000E5BF0" w:rsidRPr="003D2E5A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3D2E5A">
        <w:rPr>
          <w:sz w:val="24"/>
          <w:szCs w:val="24"/>
        </w:rPr>
        <w:t>докладыва</w:t>
      </w:r>
      <w:r w:rsidR="00BC0740">
        <w:rPr>
          <w:sz w:val="24"/>
          <w:szCs w:val="24"/>
        </w:rPr>
        <w:t>ть</w:t>
      </w:r>
      <w:r w:rsidRPr="003D2E5A">
        <w:rPr>
          <w:sz w:val="24"/>
          <w:szCs w:val="24"/>
        </w:rPr>
        <w:t xml:space="preserve"> начальнику отдела не позднее следующего дня обо всех имевших место упущениях и ошибках в работе;</w:t>
      </w:r>
    </w:p>
    <w:p w:rsidR="000E5BF0" w:rsidRPr="003D2E5A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3D2E5A">
        <w:rPr>
          <w:sz w:val="24"/>
          <w:szCs w:val="24"/>
        </w:rPr>
        <w:t>ве</w:t>
      </w:r>
      <w:r w:rsidR="00BC0740">
        <w:rPr>
          <w:sz w:val="24"/>
          <w:szCs w:val="24"/>
        </w:rPr>
        <w:t xml:space="preserve">сти </w:t>
      </w:r>
      <w:r w:rsidRPr="003D2E5A">
        <w:rPr>
          <w:sz w:val="24"/>
          <w:szCs w:val="24"/>
        </w:rPr>
        <w:t>в установленном</w:t>
      </w:r>
      <w:r>
        <w:rPr>
          <w:sz w:val="24"/>
          <w:szCs w:val="24"/>
        </w:rPr>
        <w:t xml:space="preserve"> порядке делопроизводство, хранение </w:t>
      </w:r>
      <w:r w:rsidRPr="003D2E5A">
        <w:rPr>
          <w:sz w:val="24"/>
          <w:szCs w:val="24"/>
        </w:rPr>
        <w:t>и сда</w:t>
      </w:r>
      <w:r>
        <w:rPr>
          <w:sz w:val="24"/>
          <w:szCs w:val="24"/>
        </w:rPr>
        <w:t>чу</w:t>
      </w:r>
      <w:r w:rsidRPr="003D2E5A">
        <w:rPr>
          <w:sz w:val="24"/>
          <w:szCs w:val="24"/>
        </w:rPr>
        <w:t xml:space="preserve"> в архив документ</w:t>
      </w:r>
      <w:r>
        <w:rPr>
          <w:sz w:val="24"/>
          <w:szCs w:val="24"/>
        </w:rPr>
        <w:t>ов</w:t>
      </w:r>
      <w:r w:rsidRPr="003D2E5A">
        <w:rPr>
          <w:sz w:val="24"/>
          <w:szCs w:val="24"/>
        </w:rPr>
        <w:t xml:space="preserve"> отдела;</w:t>
      </w:r>
    </w:p>
    <w:p w:rsidR="000E5BF0" w:rsidRPr="003D2E5A" w:rsidRDefault="000E5BF0" w:rsidP="000E5BF0">
      <w:pPr>
        <w:pStyle w:val="a8"/>
        <w:numPr>
          <w:ilvl w:val="0"/>
          <w:numId w:val="10"/>
        </w:numPr>
        <w:tabs>
          <w:tab w:val="left" w:pos="709"/>
          <w:tab w:val="left" w:pos="993"/>
        </w:tabs>
        <w:ind w:left="0" w:firstLine="574"/>
        <w:jc w:val="both"/>
        <w:rPr>
          <w:color w:val="000000" w:themeColor="text1"/>
        </w:rPr>
      </w:pPr>
      <w:r w:rsidRPr="003D2E5A">
        <w:rPr>
          <w:color w:val="000000" w:themeColor="text1"/>
        </w:rPr>
        <w:t>осуществля</w:t>
      </w:r>
      <w:r w:rsidR="00BC0740">
        <w:rPr>
          <w:color w:val="000000" w:themeColor="text1"/>
        </w:rPr>
        <w:t>ть</w:t>
      </w:r>
      <w:r w:rsidRPr="003D2E5A">
        <w:rPr>
          <w:color w:val="000000" w:themeColor="text1"/>
        </w:rPr>
        <w:t xml:space="preserve"> проверку заявлений о ввозе товаров с территории Республики Беларусь и Республики Казахстан, документов по возмещению НДС; </w:t>
      </w:r>
    </w:p>
    <w:p w:rsidR="000E5BF0" w:rsidRPr="003D2E5A" w:rsidRDefault="00BC0740" w:rsidP="000E5BF0">
      <w:pPr>
        <w:pStyle w:val="a8"/>
        <w:numPr>
          <w:ilvl w:val="0"/>
          <w:numId w:val="10"/>
        </w:numPr>
        <w:tabs>
          <w:tab w:val="left" w:pos="709"/>
          <w:tab w:val="left" w:pos="993"/>
        </w:tabs>
        <w:ind w:left="0" w:firstLine="574"/>
        <w:jc w:val="both"/>
        <w:rPr>
          <w:color w:val="000000" w:themeColor="text1"/>
        </w:rPr>
      </w:pPr>
      <w:r>
        <w:rPr>
          <w:color w:val="000000" w:themeColor="text1"/>
        </w:rPr>
        <w:t>осуществлять</w:t>
      </w:r>
      <w:r w:rsidR="000E5BF0" w:rsidRPr="003D2E5A">
        <w:rPr>
          <w:color w:val="000000" w:themeColor="text1"/>
        </w:rPr>
        <w:t xml:space="preserve"> формирование и выгрузку сведений, содержащихся в информационном ресурсе «Налоговый мониторинг предприятий», «ЕАЭС – обмен»;</w:t>
      </w:r>
    </w:p>
    <w:p w:rsidR="000E5BF0" w:rsidRPr="003D2E5A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3D2E5A">
        <w:rPr>
          <w:sz w:val="24"/>
          <w:szCs w:val="24"/>
        </w:rPr>
        <w:t>принима</w:t>
      </w:r>
      <w:r w:rsidR="00BC0740">
        <w:rPr>
          <w:sz w:val="24"/>
          <w:szCs w:val="24"/>
        </w:rPr>
        <w:t>ть</w:t>
      </w:r>
      <w:r w:rsidRPr="003D2E5A">
        <w:rPr>
          <w:sz w:val="24"/>
          <w:szCs w:val="24"/>
        </w:rPr>
        <w:t xml:space="preserve"> участие в работе совещаний и семинаров, организуемых другими отделами, УФНС России по Приморскому краю;</w:t>
      </w:r>
    </w:p>
    <w:p w:rsidR="000E5BF0" w:rsidRPr="003D2E5A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3D2E5A">
        <w:rPr>
          <w:sz w:val="24"/>
          <w:szCs w:val="24"/>
        </w:rPr>
        <w:t>обеспечива</w:t>
      </w:r>
      <w:r w:rsidR="00BC0740">
        <w:rPr>
          <w:sz w:val="24"/>
          <w:szCs w:val="24"/>
        </w:rPr>
        <w:t xml:space="preserve">ть </w:t>
      </w:r>
      <w:r w:rsidRPr="003D2E5A">
        <w:rPr>
          <w:sz w:val="24"/>
          <w:szCs w:val="24"/>
        </w:rPr>
        <w:t xml:space="preserve"> представительство инспекции в судебных заседаниях по вопросам, относящимся к деятельности отдела;</w:t>
      </w:r>
    </w:p>
    <w:p w:rsidR="000E5BF0" w:rsidRPr="003D2E5A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3D2E5A">
        <w:rPr>
          <w:sz w:val="24"/>
          <w:szCs w:val="24"/>
        </w:rPr>
        <w:t>взаимодействует с правоохранительными и иными контролирующими организациями по предмету деятельности отдела;</w:t>
      </w:r>
    </w:p>
    <w:p w:rsidR="000E5BF0" w:rsidRPr="003D2E5A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3D2E5A">
        <w:rPr>
          <w:sz w:val="24"/>
          <w:szCs w:val="24"/>
        </w:rPr>
        <w:t>соблюда</w:t>
      </w:r>
      <w:r w:rsidR="00BC0740">
        <w:rPr>
          <w:sz w:val="24"/>
          <w:szCs w:val="24"/>
        </w:rPr>
        <w:t>ть</w:t>
      </w:r>
      <w:r w:rsidRPr="003D2E5A">
        <w:rPr>
          <w:sz w:val="24"/>
          <w:szCs w:val="24"/>
        </w:rPr>
        <w:t xml:space="preserve"> правила внутреннего распорядка и государственной дисциплины при выполнении должностных обязанностей;</w:t>
      </w:r>
    </w:p>
    <w:p w:rsidR="000E5BF0" w:rsidRPr="003D2E5A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3D2E5A">
        <w:rPr>
          <w:sz w:val="24"/>
          <w:szCs w:val="24"/>
        </w:rPr>
        <w:t>соблюда</w:t>
      </w:r>
      <w:r w:rsidR="00BC0740">
        <w:rPr>
          <w:sz w:val="24"/>
          <w:szCs w:val="24"/>
        </w:rPr>
        <w:t>ть</w:t>
      </w:r>
      <w:r w:rsidRPr="003D2E5A">
        <w:rPr>
          <w:sz w:val="24"/>
          <w:szCs w:val="24"/>
        </w:rPr>
        <w:t xml:space="preserve"> нормы охраны труда, техники безопасности и пожарной безопасности;</w:t>
      </w:r>
    </w:p>
    <w:p w:rsidR="000E5BF0" w:rsidRDefault="000E5BF0" w:rsidP="000E5BF0">
      <w:pPr>
        <w:pStyle w:val="3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3D2E5A">
        <w:rPr>
          <w:sz w:val="24"/>
          <w:szCs w:val="24"/>
        </w:rPr>
        <w:t>корректно и внимательно относит</w:t>
      </w:r>
      <w:r w:rsidR="00287DAC">
        <w:rPr>
          <w:sz w:val="24"/>
          <w:szCs w:val="24"/>
        </w:rPr>
        <w:t>ь</w:t>
      </w:r>
      <w:r w:rsidRPr="003D2E5A">
        <w:rPr>
          <w:sz w:val="24"/>
          <w:szCs w:val="24"/>
        </w:rPr>
        <w:t>ся к налогоплательщикам, не унижа</w:t>
      </w:r>
      <w:r w:rsidR="00BC0740">
        <w:rPr>
          <w:sz w:val="24"/>
          <w:szCs w:val="24"/>
        </w:rPr>
        <w:t>ть</w:t>
      </w:r>
      <w:r w:rsidRPr="003D2E5A">
        <w:rPr>
          <w:sz w:val="24"/>
          <w:szCs w:val="24"/>
        </w:rPr>
        <w:t xml:space="preserve"> их честь и достоинство;</w:t>
      </w:r>
    </w:p>
    <w:p w:rsidR="00F335B4" w:rsidRPr="00F335B4" w:rsidRDefault="00F335B4" w:rsidP="00F335B4">
      <w:pPr>
        <w:pStyle w:val="3"/>
        <w:numPr>
          <w:ilvl w:val="0"/>
          <w:numId w:val="10"/>
        </w:numPr>
        <w:tabs>
          <w:tab w:val="left" w:pos="0"/>
          <w:tab w:val="left" w:pos="426"/>
          <w:tab w:val="left" w:pos="993"/>
        </w:tabs>
        <w:ind w:left="0" w:firstLine="57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осуществлять своевременный и достоверный ввод сведений в информационный ресурс </w:t>
      </w:r>
      <w:r w:rsidR="00A76BC3">
        <w:rPr>
          <w:color w:val="000000" w:themeColor="text1"/>
          <w:sz w:val="24"/>
          <w:szCs w:val="24"/>
        </w:rPr>
        <w:t>ПИК «НДС»;</w:t>
      </w:r>
    </w:p>
    <w:p w:rsidR="000E5BF0" w:rsidRPr="0018231F" w:rsidRDefault="000E5BF0" w:rsidP="000E5BF0">
      <w:pPr>
        <w:numPr>
          <w:ilvl w:val="0"/>
          <w:numId w:val="10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color w:val="000000" w:themeColor="text1"/>
        </w:rPr>
      </w:pPr>
      <w:r w:rsidRPr="0018231F">
        <w:rPr>
          <w:color w:val="000000" w:themeColor="text1"/>
        </w:rPr>
        <w:t>выполн</w:t>
      </w:r>
      <w:r w:rsidR="00BC0740">
        <w:rPr>
          <w:color w:val="000000" w:themeColor="text1"/>
        </w:rPr>
        <w:t xml:space="preserve">ять </w:t>
      </w:r>
      <w:r w:rsidRPr="0018231F">
        <w:rPr>
          <w:color w:val="000000" w:themeColor="text1"/>
        </w:rPr>
        <w:t xml:space="preserve"> иные поручения в рамках компетенции отдела.</w:t>
      </w:r>
    </w:p>
    <w:p w:rsidR="000F5FDA" w:rsidRDefault="000F5FDA" w:rsidP="000F5FD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3A7E16">
        <w:rPr>
          <w:color w:val="000000" w:themeColor="text1"/>
        </w:rPr>
        <w:t xml:space="preserve">9. В целях исполнения возложенных должностных обязанностей государственный налоговый инспектор  отдела камеральных проверок </w:t>
      </w:r>
      <w:r w:rsidRPr="003A7E16">
        <w:rPr>
          <w:b/>
          <w:color w:val="000000" w:themeColor="text1"/>
        </w:rPr>
        <w:t>имеет право</w:t>
      </w:r>
      <w:r w:rsidRPr="003A7E16">
        <w:rPr>
          <w:color w:val="000000" w:themeColor="text1"/>
        </w:rPr>
        <w:t xml:space="preserve">: </w:t>
      </w:r>
    </w:p>
    <w:p w:rsidR="000F5FDA" w:rsidRPr="003A7E16" w:rsidRDefault="000F5FDA" w:rsidP="000F5F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3A7E16">
        <w:rPr>
          <w:color w:val="000000" w:themeColor="text1"/>
        </w:rPr>
        <w:t>запрашивать и получать в установленном порядке необходимые материалы по вопросам, отн</w:t>
      </w:r>
      <w:r>
        <w:rPr>
          <w:color w:val="000000" w:themeColor="text1"/>
        </w:rPr>
        <w:t>осящимся к компетенции отдела</w:t>
      </w:r>
      <w:r w:rsidRPr="003A7E16">
        <w:rPr>
          <w:color w:val="000000" w:themeColor="text1"/>
        </w:rPr>
        <w:t>;</w:t>
      </w:r>
    </w:p>
    <w:p w:rsidR="000F5FDA" w:rsidRPr="003A7E16" w:rsidRDefault="000F5FDA" w:rsidP="000F5F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Pr="003A7E16">
        <w:rPr>
          <w:color w:val="000000" w:themeColor="text1"/>
        </w:rPr>
        <w:t xml:space="preserve">вносить начальнику </w:t>
      </w:r>
      <w:r>
        <w:rPr>
          <w:color w:val="000000" w:themeColor="text1"/>
        </w:rPr>
        <w:t xml:space="preserve">отдела </w:t>
      </w:r>
      <w:r w:rsidRPr="003A7E16">
        <w:rPr>
          <w:color w:val="000000" w:themeColor="text1"/>
        </w:rPr>
        <w:t xml:space="preserve"> предложения по совершенствованию налогового администрирования;</w:t>
      </w:r>
    </w:p>
    <w:p w:rsidR="000F5FDA" w:rsidRPr="003A7E16" w:rsidRDefault="000F5FDA" w:rsidP="000F5F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3A7E16">
        <w:rPr>
          <w:color w:val="000000" w:themeColor="text1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0F5FDA" w:rsidRPr="003A7E16" w:rsidRDefault="000F5FDA" w:rsidP="000F5F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3A7E16">
        <w:rPr>
          <w:color w:val="000000" w:themeColor="text1"/>
        </w:rPr>
        <w:t>на защиту своих персональных данных;</w:t>
      </w:r>
    </w:p>
    <w:p w:rsidR="000F5FDA" w:rsidRPr="003A7E16" w:rsidRDefault="000F5FDA" w:rsidP="000F5F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3A7E16">
        <w:rPr>
          <w:color w:val="000000" w:themeColor="text1"/>
        </w:rPr>
        <w:t>на профессиональное развитие в порядке, установленном законодательством Российской Федерации;</w:t>
      </w:r>
    </w:p>
    <w:p w:rsidR="000F5FDA" w:rsidRPr="003A7E16" w:rsidRDefault="000F5FDA" w:rsidP="000F5FD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3A7E16">
        <w:rPr>
          <w:color w:val="000000" w:themeColor="text1"/>
        </w:rPr>
        <w:t>на удаленный доступ к федеральным информационным ресурсам, сопровождаемым МИ ФНС России по ЦОД в соответствии с Порядком подключения пользователей к услугам удаленного доступа к информационным ресурсам федерального и местного уровн</w:t>
      </w:r>
      <w:r>
        <w:rPr>
          <w:color w:val="000000" w:themeColor="text1"/>
        </w:rPr>
        <w:t>ей.</w:t>
      </w:r>
    </w:p>
    <w:p w:rsidR="00B80380" w:rsidRPr="001A0780" w:rsidRDefault="00B80380" w:rsidP="00B8038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950F65">
        <w:rPr>
          <w:color w:val="000000" w:themeColor="text1"/>
        </w:rPr>
        <w:t xml:space="preserve">10.  Государственный налоговый инспектор отдела камеральных проверок осуществляет иные права и исполняет иные обязанности, предусмотренные законодательством Российской Федерации, </w:t>
      </w:r>
      <w:hyperlink r:id="rId26" w:history="1">
        <w:r w:rsidRPr="00950F65">
          <w:rPr>
            <w:color w:val="000000" w:themeColor="text1"/>
          </w:rPr>
          <w:t>Положением</w:t>
        </w:r>
      </w:hyperlink>
      <w:r w:rsidRPr="00950F65">
        <w:rPr>
          <w:color w:val="000000" w:themeColor="text1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положением о Межрайонной ИФНС России № 6 по Приморскому краю, приказами (распоряжениями) ФНС России, приказами (распоряжениями) УФНС России по Приморскому краю (далее – Управление), поручениями руководства Управления, приказами (распоряжениями) </w:t>
      </w:r>
      <w:r w:rsidRPr="001A0780">
        <w:rPr>
          <w:color w:val="000000" w:themeColor="text1"/>
        </w:rPr>
        <w:t>Инспекции и иными нормативными правовыми актами.</w:t>
      </w:r>
    </w:p>
    <w:p w:rsidR="002D7FC0" w:rsidRDefault="002D7FC0" w:rsidP="002D7FC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552D45">
        <w:rPr>
          <w:color w:val="000000" w:themeColor="text1"/>
        </w:rPr>
        <w:t>11. Государственный налоговый инспектор отдела камеральных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2D7FC0" w:rsidRDefault="002D7FC0" w:rsidP="002D7FC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  - за неисполнение или ненадлежащее исполнение возложенных должностных обязанностей;</w:t>
      </w:r>
    </w:p>
    <w:p w:rsidR="002D7FC0" w:rsidRPr="000D381F" w:rsidRDefault="002D7FC0" w:rsidP="002D7FC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 </w:t>
      </w:r>
      <w:r w:rsidRPr="000D381F">
        <w:rPr>
          <w:color w:val="000000" w:themeColor="text1"/>
        </w:rPr>
        <w:t>за имущественный ущерб, причиненный по его вине;</w:t>
      </w:r>
    </w:p>
    <w:p w:rsidR="002D7FC0" w:rsidRPr="000D381F" w:rsidRDefault="002D7FC0" w:rsidP="002D7FC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 </w:t>
      </w:r>
      <w:r w:rsidRPr="000D381F">
        <w:rPr>
          <w:color w:val="000000" w:themeColor="text1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2D7FC0" w:rsidRPr="000D381F" w:rsidRDefault="002D7FC0" w:rsidP="002D7FC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D381F">
        <w:rPr>
          <w:color w:val="000000" w:themeColor="text1"/>
        </w:rPr>
        <w:t>за действие или бездействие, приведшее к нарушению прав и законных интересов граждан;</w:t>
      </w:r>
    </w:p>
    <w:p w:rsidR="002D7FC0" w:rsidRPr="000D381F" w:rsidRDefault="002D7FC0" w:rsidP="002D7FC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D381F">
        <w:rPr>
          <w:color w:val="000000" w:themeColor="text1"/>
        </w:rPr>
        <w:t>за несоблюдение ограничений, связанных с прохождением государственной гражданской службы;</w:t>
      </w:r>
    </w:p>
    <w:p w:rsidR="002D7FC0" w:rsidRPr="000D381F" w:rsidRDefault="002D7FC0" w:rsidP="002D7FC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D381F">
        <w:rPr>
          <w:color w:val="000000" w:themeColor="text1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2D7FC0" w:rsidRPr="000D381F" w:rsidRDefault="002D7FC0" w:rsidP="002D7FC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D381F">
        <w:rPr>
          <w:color w:val="000000" w:themeColor="text1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 и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427ED1" w:rsidRDefault="00427ED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</w:rPr>
      </w:pPr>
    </w:p>
    <w:p w:rsidR="00E45AF6" w:rsidRDefault="00E45AF6" w:rsidP="00E45AF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42343C">
        <w:rPr>
          <w:rFonts w:ascii="Times New Roman" w:hAnsi="Times New Roman" w:cs="Times New Roman"/>
          <w:b/>
          <w:color w:val="000000" w:themeColor="text1"/>
        </w:rPr>
        <w:t>IV. Перечень вопросов, по которым</w:t>
      </w:r>
      <w:r>
        <w:rPr>
          <w:rFonts w:ascii="Times New Roman" w:hAnsi="Times New Roman" w:cs="Times New Roman"/>
          <w:b/>
          <w:color w:val="000000" w:themeColor="text1"/>
        </w:rPr>
        <w:t xml:space="preserve"> государственный налоговый инспектор </w:t>
      </w:r>
      <w:r w:rsidRPr="0042343C">
        <w:rPr>
          <w:rFonts w:ascii="Times New Roman" w:hAnsi="Times New Roman" w:cs="Times New Roman"/>
          <w:b/>
          <w:color w:val="000000" w:themeColor="text1"/>
        </w:rPr>
        <w:t>отдела камеральных проверок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2343C">
        <w:rPr>
          <w:rFonts w:ascii="Times New Roman" w:hAnsi="Times New Roman" w:cs="Times New Roman"/>
          <w:b/>
          <w:color w:val="000000" w:themeColor="text1"/>
        </w:rPr>
        <w:t>вправе или обязан самостоятельно принимать</w:t>
      </w:r>
    </w:p>
    <w:p w:rsidR="00E45AF6" w:rsidRDefault="00E45AF6" w:rsidP="00E45AF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42343C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у</w:t>
      </w:r>
      <w:r w:rsidRPr="0042343C">
        <w:rPr>
          <w:rFonts w:ascii="Times New Roman" w:hAnsi="Times New Roman" w:cs="Times New Roman"/>
          <w:b/>
          <w:color w:val="000000" w:themeColor="text1"/>
        </w:rPr>
        <w:t>правленческие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2343C">
        <w:rPr>
          <w:rFonts w:ascii="Times New Roman" w:hAnsi="Times New Roman" w:cs="Times New Roman"/>
          <w:b/>
          <w:color w:val="000000" w:themeColor="text1"/>
        </w:rPr>
        <w:t>и иные решения</w:t>
      </w:r>
    </w:p>
    <w:p w:rsidR="00913BF7" w:rsidRPr="006E3D9B" w:rsidRDefault="00913BF7" w:rsidP="00913BF7">
      <w:pPr>
        <w:ind w:firstLine="567"/>
        <w:jc w:val="both"/>
        <w:rPr>
          <w:color w:val="000000" w:themeColor="text1"/>
        </w:rPr>
      </w:pPr>
      <w:r w:rsidRPr="006E3D9B">
        <w:rPr>
          <w:color w:val="000000" w:themeColor="text1"/>
        </w:rPr>
        <w:t xml:space="preserve">12. При исполнении служебных обязанностей государственный налоговый инспектор отдела камеральных проверок вправе самостоятельно принимать решения по вопросам: </w:t>
      </w:r>
    </w:p>
    <w:p w:rsidR="00913BF7" w:rsidRPr="00A665CC" w:rsidRDefault="00913BF7" w:rsidP="00913BF7">
      <w:pPr>
        <w:shd w:val="clear" w:color="auto" w:fill="FFFFFF"/>
        <w:ind w:right="17"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- </w:t>
      </w:r>
      <w:r w:rsidRPr="00A665CC">
        <w:rPr>
          <w:color w:val="000000" w:themeColor="text1"/>
        </w:rPr>
        <w:t>организации своей работы в соответствии с задачами и функциями, возложенными на отдел;</w:t>
      </w:r>
    </w:p>
    <w:p w:rsidR="00913BF7" w:rsidRPr="00A665CC" w:rsidRDefault="00913BF7" w:rsidP="00913BF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665CC">
        <w:rPr>
          <w:rFonts w:ascii="Times New Roman" w:hAnsi="Times New Roman" w:cs="Times New Roman"/>
          <w:color w:val="000000" w:themeColor="text1"/>
          <w:sz w:val="24"/>
          <w:szCs w:val="24"/>
        </w:rPr>
        <w:t>иным вопросам, предусмотренным положением об Инспекции, отделе и иными нормативными актами;</w:t>
      </w:r>
    </w:p>
    <w:p w:rsidR="00913BF7" w:rsidRDefault="00913BF7" w:rsidP="00913BF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подготовки информации. </w:t>
      </w:r>
    </w:p>
    <w:p w:rsidR="00913BF7" w:rsidRPr="006E3D9B" w:rsidRDefault="00913BF7" w:rsidP="00913B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3D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При исполнении служебных обязанностей государственный налоговый инспектор отдела камеральных проверок  обязан самостоятельно принимать решения по вопросам: </w:t>
      </w:r>
    </w:p>
    <w:p w:rsidR="00913BF7" w:rsidRDefault="00913BF7" w:rsidP="00913BF7">
      <w:pPr>
        <w:ind w:firstLine="540"/>
        <w:jc w:val="both"/>
      </w:pPr>
      <w: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913BF7" w:rsidRDefault="00913BF7" w:rsidP="00913BF7">
      <w:pPr>
        <w:ind w:firstLine="540"/>
        <w:jc w:val="both"/>
      </w:pPr>
      <w:r>
        <w:t>- иным вопросам, связанным с деятельностью отдела.</w:t>
      </w:r>
    </w:p>
    <w:p w:rsidR="003F1455" w:rsidRPr="00492997" w:rsidRDefault="003F1455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</w:rPr>
      </w:pPr>
    </w:p>
    <w:p w:rsidR="004B49BC" w:rsidRPr="00AA5C7E" w:rsidRDefault="004B49BC" w:rsidP="004B49B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AA5C7E">
        <w:rPr>
          <w:rFonts w:ascii="Times New Roman" w:hAnsi="Times New Roman" w:cs="Times New Roman"/>
          <w:b/>
          <w:color w:val="000000" w:themeColor="text1"/>
        </w:rPr>
        <w:t>V. Перечень вопросов, по которым государственный налоговы</w:t>
      </w:r>
      <w:r>
        <w:rPr>
          <w:rFonts w:ascii="Times New Roman" w:hAnsi="Times New Roman" w:cs="Times New Roman"/>
          <w:b/>
          <w:color w:val="000000" w:themeColor="text1"/>
        </w:rPr>
        <w:t>й</w:t>
      </w:r>
      <w:r w:rsidRPr="00AA5C7E">
        <w:rPr>
          <w:rFonts w:ascii="Times New Roman" w:hAnsi="Times New Roman" w:cs="Times New Roman"/>
          <w:b/>
          <w:color w:val="000000" w:themeColor="text1"/>
        </w:rPr>
        <w:t xml:space="preserve"> инспектор отдела камеральных проверок вправе или обязан участвовать при подготовке проектов</w:t>
      </w:r>
    </w:p>
    <w:p w:rsidR="004B49BC" w:rsidRPr="00AA5C7E" w:rsidRDefault="004B49BC" w:rsidP="004B49B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AA5C7E">
        <w:rPr>
          <w:rFonts w:ascii="Times New Roman" w:hAnsi="Times New Roman" w:cs="Times New Roman"/>
          <w:b/>
          <w:color w:val="000000" w:themeColor="text1"/>
        </w:rPr>
        <w:t>нормативных правовых актов и (или) проектов</w:t>
      </w:r>
    </w:p>
    <w:p w:rsidR="004B49BC" w:rsidRPr="00AA5C7E" w:rsidRDefault="004B49BC" w:rsidP="004B49B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AA5C7E">
        <w:rPr>
          <w:rFonts w:ascii="Times New Roman" w:hAnsi="Times New Roman" w:cs="Times New Roman"/>
          <w:b/>
          <w:color w:val="000000" w:themeColor="text1"/>
        </w:rPr>
        <w:t>управленческих и иных решений</w:t>
      </w:r>
    </w:p>
    <w:p w:rsidR="00F3747E" w:rsidRDefault="00F3747E" w:rsidP="00F3747E">
      <w:pPr>
        <w:pStyle w:val="3"/>
        <w:ind w:left="0" w:firstLine="567"/>
        <w:jc w:val="both"/>
        <w:rPr>
          <w:color w:val="000000" w:themeColor="text1"/>
          <w:sz w:val="24"/>
          <w:szCs w:val="24"/>
        </w:rPr>
      </w:pPr>
      <w:r w:rsidRPr="005261BB">
        <w:rPr>
          <w:color w:val="000000" w:themeColor="text1"/>
          <w:sz w:val="24"/>
          <w:szCs w:val="24"/>
        </w:rPr>
        <w:t xml:space="preserve">14. Государственный налоговый инспектор отдела камеральных проверок  в соответствии со своей компетенцией вправе участвовать в подготовке (обсуждении) следующих проектов: </w:t>
      </w:r>
    </w:p>
    <w:p w:rsidR="00F3747E" w:rsidRDefault="00F3747E" w:rsidP="00F3747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2C2C2C"/>
        </w:rPr>
        <w:t>- нормативных актов, касающихся  направления  деятельности отдела.</w:t>
      </w:r>
      <w:r>
        <w:rPr>
          <w:color w:val="000000" w:themeColor="text1"/>
        </w:rPr>
        <w:t xml:space="preserve"> </w:t>
      </w:r>
    </w:p>
    <w:p w:rsidR="00F3747E" w:rsidRPr="00503F14" w:rsidRDefault="00F3747E" w:rsidP="00F374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Государственный налоговый инспектор отдела камеральных проверок  в соответствии со своей компетенцией обязан участвовать в подготовке (обсуждении) следующих проектов: </w:t>
      </w:r>
    </w:p>
    <w:p w:rsidR="00F3747E" w:rsidRPr="00503F14" w:rsidRDefault="00F3747E" w:rsidP="00F3747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503F14">
        <w:rPr>
          <w:color w:val="000000" w:themeColor="text1"/>
        </w:rPr>
        <w:t>- положений об отделе и инспекции;</w:t>
      </w:r>
    </w:p>
    <w:p w:rsidR="00F3747E" w:rsidRPr="00503F14" w:rsidRDefault="00F3747E" w:rsidP="00F3747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503F14">
        <w:rPr>
          <w:color w:val="000000" w:themeColor="text1"/>
        </w:rPr>
        <w:t>- графика отпусков гражданских служащих отдела;</w:t>
      </w:r>
    </w:p>
    <w:p w:rsidR="00F3747E" w:rsidRPr="00503F14" w:rsidRDefault="00F3747E" w:rsidP="00F3747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503F14">
        <w:rPr>
          <w:color w:val="000000" w:themeColor="text1"/>
        </w:rPr>
        <w:t>- иных актов по поручению непосредственного руководителя и руководства инспекции.</w:t>
      </w:r>
    </w:p>
    <w:p w:rsidR="00136988" w:rsidRPr="00A15C69" w:rsidRDefault="0013698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A15C69">
        <w:rPr>
          <w:rFonts w:ascii="Times New Roman" w:hAnsi="Times New Roman" w:cs="Times New Roman"/>
          <w:b/>
          <w:color w:val="000000" w:themeColor="text1"/>
        </w:rPr>
        <w:t>VI. Сроки и процедуры подготовки, рассмотрения</w:t>
      </w:r>
    </w:p>
    <w:p w:rsidR="00136988" w:rsidRPr="00A15C69" w:rsidRDefault="0013698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A15C69">
        <w:rPr>
          <w:rFonts w:ascii="Times New Roman" w:hAnsi="Times New Roman" w:cs="Times New Roman"/>
          <w:b/>
          <w:color w:val="000000" w:themeColor="text1"/>
        </w:rPr>
        <w:t>проектов управленческих и иных решений, порядок</w:t>
      </w:r>
    </w:p>
    <w:p w:rsidR="00136988" w:rsidRPr="00A15C69" w:rsidRDefault="0013698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A15C69">
        <w:rPr>
          <w:rFonts w:ascii="Times New Roman" w:hAnsi="Times New Roman" w:cs="Times New Roman"/>
          <w:b/>
          <w:color w:val="000000" w:themeColor="text1"/>
        </w:rPr>
        <w:t>согласования и принятия данных решений</w:t>
      </w:r>
    </w:p>
    <w:p w:rsidR="00AE19E2" w:rsidRPr="00CD608E" w:rsidRDefault="00AE19E2" w:rsidP="00AE19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D608E">
        <w:rPr>
          <w:rFonts w:ascii="Times New Roman" w:hAnsi="Times New Roman" w:cs="Times New Roman"/>
          <w:color w:val="000000" w:themeColor="text1"/>
          <w:sz w:val="24"/>
        </w:rPr>
        <w:t>16. В соответствии со своими должностными обязанностями государственный налоговый инспектор отдела камеральных проверок  принимает решения в сроки, установленные законодательными и иными нормативными правовыми актами Российской Федерации.</w:t>
      </w:r>
    </w:p>
    <w:p w:rsidR="00136988" w:rsidRPr="0063580E" w:rsidRDefault="0013698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63580E">
        <w:rPr>
          <w:rFonts w:ascii="Times New Roman" w:hAnsi="Times New Roman" w:cs="Times New Roman"/>
          <w:b/>
          <w:color w:val="000000" w:themeColor="text1"/>
        </w:rPr>
        <w:t>VII. Порядок служебного взаимодействия</w:t>
      </w:r>
    </w:p>
    <w:p w:rsidR="00136988" w:rsidRDefault="00C539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3580E">
        <w:rPr>
          <w:rFonts w:ascii="Times New Roman" w:hAnsi="Times New Roman" w:cs="Times New Roman"/>
          <w:color w:val="000000" w:themeColor="text1"/>
          <w:sz w:val="24"/>
        </w:rPr>
        <w:t xml:space="preserve">17. Взаимодействие </w:t>
      </w:r>
      <w:r w:rsidR="0063580E">
        <w:rPr>
          <w:rFonts w:ascii="Times New Roman" w:hAnsi="Times New Roman" w:cs="Times New Roman"/>
          <w:color w:val="000000" w:themeColor="text1"/>
          <w:sz w:val="24"/>
        </w:rPr>
        <w:t>государственного налогового инспектор</w:t>
      </w:r>
      <w:r w:rsidR="00D51E53">
        <w:rPr>
          <w:rFonts w:ascii="Times New Roman" w:hAnsi="Times New Roman" w:cs="Times New Roman"/>
          <w:color w:val="000000" w:themeColor="text1"/>
          <w:sz w:val="24"/>
        </w:rPr>
        <w:t>а</w:t>
      </w:r>
      <w:r w:rsidR="0063580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3580E">
        <w:rPr>
          <w:rFonts w:ascii="Times New Roman" w:hAnsi="Times New Roman" w:cs="Times New Roman"/>
          <w:color w:val="000000" w:themeColor="text1"/>
          <w:sz w:val="24"/>
        </w:rPr>
        <w:t xml:space="preserve">отдела камеральных проверок </w:t>
      </w:r>
      <w:r w:rsidR="00136988" w:rsidRPr="0063580E">
        <w:rPr>
          <w:rFonts w:ascii="Times New Roman" w:hAnsi="Times New Roman" w:cs="Times New Roman"/>
          <w:color w:val="000000" w:themeColor="text1"/>
          <w:sz w:val="24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7" w:history="1">
        <w:r w:rsidR="00136988" w:rsidRPr="0063580E">
          <w:rPr>
            <w:rFonts w:ascii="Times New Roman" w:hAnsi="Times New Roman" w:cs="Times New Roman"/>
            <w:color w:val="000000" w:themeColor="text1"/>
            <w:sz w:val="24"/>
          </w:rPr>
          <w:t>общих принципов</w:t>
        </w:r>
      </w:hyperlink>
      <w:r w:rsidR="00136988" w:rsidRPr="0063580E">
        <w:rPr>
          <w:rFonts w:ascii="Times New Roman" w:hAnsi="Times New Roman" w:cs="Times New Roman"/>
          <w:color w:val="000000" w:themeColor="text1"/>
          <w:sz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28" w:history="1">
        <w:r w:rsidR="00136988" w:rsidRPr="0063580E">
          <w:rPr>
            <w:rFonts w:ascii="Times New Roman" w:hAnsi="Times New Roman" w:cs="Times New Roman"/>
            <w:color w:val="000000" w:themeColor="text1"/>
            <w:sz w:val="24"/>
          </w:rPr>
          <w:t>статьей 18</w:t>
        </w:r>
      </w:hyperlink>
      <w:r w:rsidR="00136988" w:rsidRPr="0063580E">
        <w:rPr>
          <w:rFonts w:ascii="Times New Roman" w:hAnsi="Times New Roman" w:cs="Times New Roman"/>
          <w:color w:val="000000" w:themeColor="text1"/>
          <w:sz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</w:t>
      </w:r>
      <w:r w:rsidR="008727F9">
        <w:rPr>
          <w:rFonts w:ascii="Times New Roman" w:hAnsi="Times New Roman" w:cs="Times New Roman"/>
          <w:color w:val="000000" w:themeColor="text1"/>
          <w:sz w:val="24"/>
        </w:rPr>
        <w:t>ами (распоряжениями) ФНС России, Управления ФНС России по Приморскому краю, Межрайонной ИФНС России № 6 по Приморскому краю.</w:t>
      </w:r>
    </w:p>
    <w:p w:rsidR="008727F9" w:rsidRDefault="008727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36988" w:rsidRPr="00BF43D4" w:rsidRDefault="0013698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BF43D4">
        <w:rPr>
          <w:rFonts w:ascii="Times New Roman" w:hAnsi="Times New Roman" w:cs="Times New Roman"/>
          <w:b/>
          <w:color w:val="000000" w:themeColor="text1"/>
        </w:rPr>
        <w:t>VIII. Перечень государственных услуг, оказываемых</w:t>
      </w:r>
    </w:p>
    <w:p w:rsidR="00136988" w:rsidRPr="00BF43D4" w:rsidRDefault="0013698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BF43D4">
        <w:rPr>
          <w:rFonts w:ascii="Times New Roman" w:hAnsi="Times New Roman" w:cs="Times New Roman"/>
          <w:b/>
          <w:color w:val="000000" w:themeColor="text1"/>
        </w:rPr>
        <w:t>гражданам и организациям в соответствии с административным</w:t>
      </w:r>
    </w:p>
    <w:p w:rsidR="00136988" w:rsidRPr="00BF43D4" w:rsidRDefault="0013698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BF43D4">
        <w:rPr>
          <w:rFonts w:ascii="Times New Roman" w:hAnsi="Times New Roman" w:cs="Times New Roman"/>
          <w:b/>
          <w:color w:val="000000" w:themeColor="text1"/>
        </w:rPr>
        <w:t>регламентом Федеральной налоговой службы</w:t>
      </w:r>
    </w:p>
    <w:p w:rsidR="00EF468A" w:rsidRDefault="00136988" w:rsidP="00896F1A">
      <w:pPr>
        <w:ind w:firstLine="540"/>
        <w:jc w:val="both"/>
        <w:rPr>
          <w:color w:val="000000" w:themeColor="text1"/>
        </w:rPr>
      </w:pPr>
      <w:r w:rsidRPr="00BF43D4">
        <w:rPr>
          <w:color w:val="000000" w:themeColor="text1"/>
        </w:rPr>
        <w:t xml:space="preserve">18. </w:t>
      </w:r>
      <w:r w:rsidR="00BF43D4">
        <w:rPr>
          <w:color w:val="000000" w:themeColor="text1"/>
        </w:rPr>
        <w:t xml:space="preserve">Государственным налоговым инспектором </w:t>
      </w:r>
      <w:r w:rsidR="00EF468A" w:rsidRPr="00BF43D4">
        <w:rPr>
          <w:color w:val="000000" w:themeColor="text1"/>
        </w:rPr>
        <w:t xml:space="preserve">отдела камеральных проверок </w:t>
      </w:r>
      <w:r w:rsidR="00896F1A" w:rsidRPr="00BF43D4">
        <w:rPr>
          <w:color w:val="000000" w:themeColor="text1"/>
        </w:rPr>
        <w:t xml:space="preserve">в установленном порядке в пределах своей компетенции государственные услуги не оказываются. </w:t>
      </w:r>
    </w:p>
    <w:p w:rsidR="00D267CC" w:rsidRPr="00BF43D4" w:rsidRDefault="00D267CC" w:rsidP="00896F1A">
      <w:pPr>
        <w:ind w:firstLine="540"/>
        <w:jc w:val="both"/>
        <w:rPr>
          <w:color w:val="000000" w:themeColor="text1"/>
        </w:rPr>
      </w:pPr>
    </w:p>
    <w:p w:rsidR="00136988" w:rsidRPr="00C25618" w:rsidRDefault="0013698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C25618">
        <w:rPr>
          <w:rFonts w:ascii="Times New Roman" w:hAnsi="Times New Roman" w:cs="Times New Roman"/>
          <w:b/>
          <w:color w:val="000000" w:themeColor="text1"/>
        </w:rPr>
        <w:lastRenderedPageBreak/>
        <w:t>IX. Показатели эффективности и результативности</w:t>
      </w:r>
    </w:p>
    <w:p w:rsidR="00136988" w:rsidRPr="00C25618" w:rsidRDefault="0013698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C25618">
        <w:rPr>
          <w:rFonts w:ascii="Times New Roman" w:hAnsi="Times New Roman" w:cs="Times New Roman"/>
          <w:b/>
          <w:color w:val="000000" w:themeColor="text1"/>
        </w:rPr>
        <w:t>профессиональной служебной деятельности</w:t>
      </w:r>
    </w:p>
    <w:p w:rsidR="00D445A6" w:rsidRPr="00606426" w:rsidRDefault="00D445A6" w:rsidP="00D445A6">
      <w:pPr>
        <w:ind w:firstLine="540"/>
        <w:jc w:val="both"/>
        <w:rPr>
          <w:color w:val="000000" w:themeColor="text1"/>
        </w:rPr>
      </w:pPr>
      <w:r w:rsidRPr="00606426">
        <w:rPr>
          <w:color w:val="000000" w:themeColor="text1"/>
        </w:rPr>
        <w:t>19. Эффективность и результативность профессиональной служебной деятельности государственного налогового инспектора отдела камеральных проверок  оценивается по следующим показателям:</w:t>
      </w:r>
    </w:p>
    <w:p w:rsidR="00D445A6" w:rsidRPr="00606426" w:rsidRDefault="00D445A6" w:rsidP="00D445A6">
      <w:pPr>
        <w:ind w:firstLine="540"/>
        <w:jc w:val="both"/>
        <w:rPr>
          <w:color w:val="000000" w:themeColor="text1"/>
        </w:rPr>
      </w:pPr>
      <w:r w:rsidRPr="00606426">
        <w:rPr>
          <w:color w:val="000000" w:themeColor="text1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445A6" w:rsidRPr="00674D65" w:rsidRDefault="00D445A6" w:rsidP="00D445A6">
      <w:pPr>
        <w:ind w:firstLine="540"/>
        <w:jc w:val="both"/>
        <w:rPr>
          <w:color w:val="000000" w:themeColor="text1"/>
        </w:rPr>
      </w:pPr>
      <w:r w:rsidRPr="00674D65">
        <w:rPr>
          <w:color w:val="000000" w:themeColor="text1"/>
        </w:rPr>
        <w:t>- своевременности и оперативности выполнения поручений;</w:t>
      </w:r>
    </w:p>
    <w:p w:rsidR="00D445A6" w:rsidRPr="00674D65" w:rsidRDefault="00D445A6" w:rsidP="00D445A6">
      <w:pPr>
        <w:ind w:firstLine="540"/>
        <w:jc w:val="both"/>
        <w:rPr>
          <w:color w:val="000000" w:themeColor="text1"/>
        </w:rPr>
      </w:pPr>
      <w:r w:rsidRPr="00674D65">
        <w:rPr>
          <w:color w:val="000000" w:themeColor="text1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45A6" w:rsidRPr="00674D65" w:rsidRDefault="00D445A6" w:rsidP="00D445A6">
      <w:pPr>
        <w:ind w:firstLine="540"/>
        <w:jc w:val="both"/>
        <w:rPr>
          <w:color w:val="000000" w:themeColor="text1"/>
        </w:rPr>
      </w:pPr>
      <w:r w:rsidRPr="00674D65">
        <w:rPr>
          <w:color w:val="000000" w:themeColor="text1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45A6" w:rsidRPr="00674D65" w:rsidRDefault="00D445A6" w:rsidP="00D445A6">
      <w:pPr>
        <w:ind w:firstLine="540"/>
        <w:jc w:val="both"/>
        <w:rPr>
          <w:color w:val="000000" w:themeColor="text1"/>
        </w:rPr>
      </w:pPr>
      <w:r w:rsidRPr="00674D65">
        <w:rPr>
          <w:color w:val="000000" w:themeColor="text1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45A6" w:rsidRPr="00674D65" w:rsidRDefault="00D445A6" w:rsidP="00D445A6">
      <w:pPr>
        <w:ind w:firstLine="540"/>
        <w:jc w:val="both"/>
        <w:rPr>
          <w:color w:val="000000" w:themeColor="text1"/>
        </w:rPr>
      </w:pPr>
      <w:r w:rsidRPr="00674D65">
        <w:rPr>
          <w:color w:val="000000" w:themeColor="text1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45A6" w:rsidRPr="00674D65" w:rsidRDefault="00D445A6" w:rsidP="00D445A6">
      <w:pPr>
        <w:ind w:firstLine="540"/>
        <w:jc w:val="both"/>
        <w:rPr>
          <w:color w:val="000000" w:themeColor="text1"/>
        </w:rPr>
      </w:pPr>
      <w:r w:rsidRPr="00674D65">
        <w:rPr>
          <w:color w:val="000000" w:themeColor="text1"/>
        </w:rPr>
        <w:t>- осознанию ответственности за последствия свои</w:t>
      </w:r>
      <w:r>
        <w:rPr>
          <w:color w:val="000000" w:themeColor="text1"/>
        </w:rPr>
        <w:t>х действий, принимаемых решений.</w:t>
      </w:r>
    </w:p>
    <w:p w:rsidR="008A076A" w:rsidRPr="00492997" w:rsidRDefault="008A076A" w:rsidP="008A076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136988" w:rsidRDefault="00136988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962131" w:rsidRDefault="00962131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25618" w:rsidRPr="00506714" w:rsidRDefault="00C25618" w:rsidP="00C2561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25618" w:rsidRPr="003B349A" w:rsidRDefault="00C25618" w:rsidP="00C256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349A">
        <w:rPr>
          <w:rFonts w:ascii="Times New Roman" w:hAnsi="Times New Roman" w:cs="Times New Roman"/>
          <w:sz w:val="24"/>
          <w:szCs w:val="24"/>
        </w:rPr>
        <w:t>ачальник отдела</w:t>
      </w:r>
      <w:r>
        <w:rPr>
          <w:rFonts w:ascii="Times New Roman" w:hAnsi="Times New Roman" w:cs="Times New Roman"/>
          <w:sz w:val="24"/>
          <w:szCs w:val="24"/>
        </w:rPr>
        <w:t xml:space="preserve"> камеральных проверок</w:t>
      </w:r>
    </w:p>
    <w:p w:rsidR="00C25618" w:rsidRPr="003B349A" w:rsidRDefault="00C25618" w:rsidP="00C256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_______________________________        _____________  </w:t>
      </w:r>
      <w:r>
        <w:rPr>
          <w:rFonts w:ascii="Times New Roman" w:hAnsi="Times New Roman" w:cs="Times New Roman"/>
          <w:sz w:val="24"/>
          <w:szCs w:val="24"/>
        </w:rPr>
        <w:t xml:space="preserve">О.Г.Синельникова </w:t>
      </w:r>
    </w:p>
    <w:p w:rsidR="00C25618" w:rsidRPr="003B349A" w:rsidRDefault="00C25618" w:rsidP="00C2561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B349A">
        <w:rPr>
          <w:rFonts w:ascii="Times New Roman" w:hAnsi="Times New Roman" w:cs="Times New Roman"/>
        </w:rPr>
        <w:t xml:space="preserve">(наименование отдела инспекции)  </w:t>
      </w:r>
      <w:r>
        <w:rPr>
          <w:rFonts w:ascii="Times New Roman" w:hAnsi="Times New Roman" w:cs="Times New Roman"/>
        </w:rPr>
        <w:t xml:space="preserve">                               </w:t>
      </w:r>
      <w:r w:rsidRPr="003B349A">
        <w:rPr>
          <w:rFonts w:ascii="Times New Roman" w:hAnsi="Times New Roman" w:cs="Times New Roman"/>
        </w:rPr>
        <w:t xml:space="preserve">   (подпись)</w:t>
      </w:r>
    </w:p>
    <w:p w:rsidR="00962131" w:rsidRDefault="00962131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962131" w:rsidRDefault="00962131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962131" w:rsidRDefault="00962131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962131" w:rsidRDefault="00962131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9B1AEB" w:rsidRDefault="009B1AEB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9B1AEB" w:rsidRDefault="009B1AEB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36988" w:rsidRDefault="00136988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8D7294" w:rsidRDefault="008D7294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492997" w:rsidRDefault="0049299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492997" w:rsidRDefault="0049299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492997" w:rsidRDefault="0049299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492997" w:rsidRDefault="0049299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424B9" w:rsidRDefault="00C424B9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424B9" w:rsidRDefault="00C424B9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424B9" w:rsidRDefault="00C424B9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424B9" w:rsidRDefault="00C424B9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424B9" w:rsidRDefault="00C424B9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A61D7" w:rsidRDefault="001A61D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424B9" w:rsidRDefault="00C424B9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424B9" w:rsidRDefault="00C424B9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136988" w:rsidRPr="00962131" w:rsidRDefault="0013698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62131">
        <w:rPr>
          <w:rFonts w:ascii="Times New Roman" w:hAnsi="Times New Roman" w:cs="Times New Roman"/>
          <w:b/>
        </w:rPr>
        <w:t>Лист ознакомления</w:t>
      </w:r>
    </w:p>
    <w:p w:rsidR="00136988" w:rsidRPr="00962131" w:rsidRDefault="00136988">
      <w:pPr>
        <w:pStyle w:val="ConsPlusNormal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136988" w:rsidRPr="005329DE">
        <w:tc>
          <w:tcPr>
            <w:tcW w:w="567" w:type="dxa"/>
          </w:tcPr>
          <w:p w:rsidR="00136988" w:rsidRPr="005329DE" w:rsidRDefault="001369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9D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98" w:type="dxa"/>
          </w:tcPr>
          <w:p w:rsidR="00136988" w:rsidRPr="005329DE" w:rsidRDefault="001369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9DE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136988" w:rsidRPr="005329DE" w:rsidRDefault="001369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9DE">
              <w:rPr>
                <w:rFonts w:ascii="Times New Roman" w:hAnsi="Times New Roman" w:cs="Times New Roman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136988" w:rsidRPr="005329DE" w:rsidRDefault="001369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9DE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136988" w:rsidRPr="005329DE" w:rsidRDefault="001369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9DE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136988" w:rsidRPr="005329DE">
        <w:tc>
          <w:tcPr>
            <w:tcW w:w="567" w:type="dxa"/>
          </w:tcPr>
          <w:p w:rsidR="00136988" w:rsidRPr="005329DE" w:rsidRDefault="007D08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8" w:type="dxa"/>
          </w:tcPr>
          <w:p w:rsidR="00136988" w:rsidRPr="005329DE" w:rsidRDefault="001369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136988" w:rsidRPr="005329DE" w:rsidRDefault="001369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36988" w:rsidRPr="005329DE" w:rsidRDefault="001369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36988" w:rsidRPr="005329DE" w:rsidRDefault="001369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6988" w:rsidRPr="005329DE" w:rsidRDefault="00136988">
      <w:pPr>
        <w:pStyle w:val="ConsPlusNormal"/>
        <w:jc w:val="both"/>
        <w:rPr>
          <w:rFonts w:ascii="Times New Roman" w:hAnsi="Times New Roman" w:cs="Times New Roman"/>
        </w:rPr>
      </w:pPr>
    </w:p>
    <w:p w:rsidR="006E15C1" w:rsidRPr="005329DE" w:rsidRDefault="006E15C1"/>
    <w:sectPr w:rsidR="006E15C1" w:rsidRPr="005329DE" w:rsidSect="00933161">
      <w:headerReference w:type="default" r:id="rId2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245" w:rsidRDefault="00307245" w:rsidP="00933161">
      <w:r>
        <w:separator/>
      </w:r>
    </w:p>
  </w:endnote>
  <w:endnote w:type="continuationSeparator" w:id="0">
    <w:p w:rsidR="00307245" w:rsidRDefault="00307245" w:rsidP="0093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245" w:rsidRDefault="00307245" w:rsidP="00933161">
      <w:r>
        <w:separator/>
      </w:r>
    </w:p>
  </w:footnote>
  <w:footnote w:type="continuationSeparator" w:id="0">
    <w:p w:rsidR="00307245" w:rsidRDefault="00307245" w:rsidP="00933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8337"/>
      <w:docPartObj>
        <w:docPartGallery w:val="Page Numbers (Top of Page)"/>
        <w:docPartUnique/>
      </w:docPartObj>
    </w:sdtPr>
    <w:sdtEndPr/>
    <w:sdtContent>
      <w:p w:rsidR="00307245" w:rsidRDefault="00F15C8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07245" w:rsidRDefault="003072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00CB38"/>
    <w:lvl w:ilvl="0">
      <w:numFmt w:val="bullet"/>
      <w:lvlText w:val="*"/>
      <w:lvlJc w:val="left"/>
    </w:lvl>
  </w:abstractNum>
  <w:abstractNum w:abstractNumId="1">
    <w:nsid w:val="0519379F"/>
    <w:multiLevelType w:val="hybridMultilevel"/>
    <w:tmpl w:val="94367186"/>
    <w:lvl w:ilvl="0" w:tplc="881871EC">
      <w:start w:val="1"/>
      <w:numFmt w:val="decimal"/>
      <w:lvlText w:val="%1)"/>
      <w:lvlJc w:val="left"/>
      <w:pPr>
        <w:tabs>
          <w:tab w:val="num" w:pos="1445"/>
        </w:tabs>
        <w:ind w:left="1445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">
    <w:nsid w:val="10216DBF"/>
    <w:multiLevelType w:val="hybridMultilevel"/>
    <w:tmpl w:val="FFE222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646B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0006998"/>
    <w:multiLevelType w:val="hybridMultilevel"/>
    <w:tmpl w:val="15106F8E"/>
    <w:lvl w:ilvl="0" w:tplc="3C32B58A">
      <w:start w:val="1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5">
    <w:nsid w:val="30B7118D"/>
    <w:multiLevelType w:val="hybridMultilevel"/>
    <w:tmpl w:val="85C4396C"/>
    <w:lvl w:ilvl="0" w:tplc="3182C21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973F13"/>
    <w:multiLevelType w:val="multilevel"/>
    <w:tmpl w:val="E3B2E7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</w:rPr>
      </w:lvl>
    </w:lvlOverride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</w:rPr>
      </w:lvl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88"/>
    <w:rsid w:val="000215D2"/>
    <w:rsid w:val="00023E2F"/>
    <w:rsid w:val="00037ED9"/>
    <w:rsid w:val="00041A2C"/>
    <w:rsid w:val="0004400C"/>
    <w:rsid w:val="000508F2"/>
    <w:rsid w:val="000517D9"/>
    <w:rsid w:val="00052959"/>
    <w:rsid w:val="000610E8"/>
    <w:rsid w:val="00080456"/>
    <w:rsid w:val="00084590"/>
    <w:rsid w:val="000867B6"/>
    <w:rsid w:val="00086E7B"/>
    <w:rsid w:val="0009091E"/>
    <w:rsid w:val="000A0FA1"/>
    <w:rsid w:val="000A71FE"/>
    <w:rsid w:val="000B3B12"/>
    <w:rsid w:val="000C766E"/>
    <w:rsid w:val="000D53CC"/>
    <w:rsid w:val="000E5BF0"/>
    <w:rsid w:val="000F09FD"/>
    <w:rsid w:val="000F1C31"/>
    <w:rsid w:val="000F5FDA"/>
    <w:rsid w:val="000F6502"/>
    <w:rsid w:val="00104DBE"/>
    <w:rsid w:val="00123F32"/>
    <w:rsid w:val="00135B03"/>
    <w:rsid w:val="00136988"/>
    <w:rsid w:val="001432D6"/>
    <w:rsid w:val="001539FA"/>
    <w:rsid w:val="00161F32"/>
    <w:rsid w:val="00162307"/>
    <w:rsid w:val="00162766"/>
    <w:rsid w:val="00171206"/>
    <w:rsid w:val="00173E9D"/>
    <w:rsid w:val="00191885"/>
    <w:rsid w:val="00194ABC"/>
    <w:rsid w:val="001A4F96"/>
    <w:rsid w:val="001A61D7"/>
    <w:rsid w:val="001B7543"/>
    <w:rsid w:val="001D4694"/>
    <w:rsid w:val="001E6ED3"/>
    <w:rsid w:val="00217F48"/>
    <w:rsid w:val="002439B1"/>
    <w:rsid w:val="00246D09"/>
    <w:rsid w:val="00252AB3"/>
    <w:rsid w:val="00252F3A"/>
    <w:rsid w:val="00254BC8"/>
    <w:rsid w:val="002652FE"/>
    <w:rsid w:val="0027443A"/>
    <w:rsid w:val="00284A65"/>
    <w:rsid w:val="00285DB1"/>
    <w:rsid w:val="00287DAC"/>
    <w:rsid w:val="002977DC"/>
    <w:rsid w:val="002A328D"/>
    <w:rsid w:val="002A4239"/>
    <w:rsid w:val="002A5147"/>
    <w:rsid w:val="002A5390"/>
    <w:rsid w:val="002B573E"/>
    <w:rsid w:val="002C056A"/>
    <w:rsid w:val="002C09C4"/>
    <w:rsid w:val="002C21B5"/>
    <w:rsid w:val="002D2816"/>
    <w:rsid w:val="002D327D"/>
    <w:rsid w:val="002D7FC0"/>
    <w:rsid w:val="00300094"/>
    <w:rsid w:val="00307245"/>
    <w:rsid w:val="0032081D"/>
    <w:rsid w:val="00333939"/>
    <w:rsid w:val="00335D75"/>
    <w:rsid w:val="003363C8"/>
    <w:rsid w:val="00353297"/>
    <w:rsid w:val="00360350"/>
    <w:rsid w:val="00365380"/>
    <w:rsid w:val="00365CB4"/>
    <w:rsid w:val="00367E25"/>
    <w:rsid w:val="0037070B"/>
    <w:rsid w:val="00381195"/>
    <w:rsid w:val="00394C7A"/>
    <w:rsid w:val="003A07CC"/>
    <w:rsid w:val="003B013C"/>
    <w:rsid w:val="003B4926"/>
    <w:rsid w:val="003C0FF7"/>
    <w:rsid w:val="003D0EF8"/>
    <w:rsid w:val="003D1620"/>
    <w:rsid w:val="003D3A0B"/>
    <w:rsid w:val="003D6BDB"/>
    <w:rsid w:val="003F1455"/>
    <w:rsid w:val="0040031C"/>
    <w:rsid w:val="00401EF8"/>
    <w:rsid w:val="00406698"/>
    <w:rsid w:val="00412551"/>
    <w:rsid w:val="00414458"/>
    <w:rsid w:val="00422B56"/>
    <w:rsid w:val="00427ED1"/>
    <w:rsid w:val="00443937"/>
    <w:rsid w:val="00472537"/>
    <w:rsid w:val="00492997"/>
    <w:rsid w:val="004B2E46"/>
    <w:rsid w:val="004B4946"/>
    <w:rsid w:val="004B49BC"/>
    <w:rsid w:val="004D7C7A"/>
    <w:rsid w:val="004E3FE9"/>
    <w:rsid w:val="004F3932"/>
    <w:rsid w:val="004F61B1"/>
    <w:rsid w:val="005047D3"/>
    <w:rsid w:val="00522E87"/>
    <w:rsid w:val="005329DE"/>
    <w:rsid w:val="005338D4"/>
    <w:rsid w:val="00536C38"/>
    <w:rsid w:val="005532D0"/>
    <w:rsid w:val="00554659"/>
    <w:rsid w:val="00567856"/>
    <w:rsid w:val="00567D91"/>
    <w:rsid w:val="00574258"/>
    <w:rsid w:val="00574441"/>
    <w:rsid w:val="00592E57"/>
    <w:rsid w:val="005A2D67"/>
    <w:rsid w:val="005A71EF"/>
    <w:rsid w:val="005C2E35"/>
    <w:rsid w:val="005C6C16"/>
    <w:rsid w:val="005D7F25"/>
    <w:rsid w:val="005E338B"/>
    <w:rsid w:val="005F023D"/>
    <w:rsid w:val="005F5BBD"/>
    <w:rsid w:val="005F5EC4"/>
    <w:rsid w:val="00614F82"/>
    <w:rsid w:val="00615C47"/>
    <w:rsid w:val="00622C6B"/>
    <w:rsid w:val="00623000"/>
    <w:rsid w:val="00626369"/>
    <w:rsid w:val="006272C2"/>
    <w:rsid w:val="0063580E"/>
    <w:rsid w:val="00645798"/>
    <w:rsid w:val="00647EC6"/>
    <w:rsid w:val="0065025E"/>
    <w:rsid w:val="00650711"/>
    <w:rsid w:val="0065346C"/>
    <w:rsid w:val="00661AB6"/>
    <w:rsid w:val="0066234B"/>
    <w:rsid w:val="006666FD"/>
    <w:rsid w:val="0067761B"/>
    <w:rsid w:val="006808F9"/>
    <w:rsid w:val="00680E51"/>
    <w:rsid w:val="00687AB9"/>
    <w:rsid w:val="00692844"/>
    <w:rsid w:val="00696F5F"/>
    <w:rsid w:val="006B3640"/>
    <w:rsid w:val="006B4411"/>
    <w:rsid w:val="006B671D"/>
    <w:rsid w:val="006C208A"/>
    <w:rsid w:val="006C44F6"/>
    <w:rsid w:val="006E15A1"/>
    <w:rsid w:val="006E15C1"/>
    <w:rsid w:val="006E4507"/>
    <w:rsid w:val="006E5F25"/>
    <w:rsid w:val="006F1BD6"/>
    <w:rsid w:val="00702FCA"/>
    <w:rsid w:val="00705DD6"/>
    <w:rsid w:val="00707127"/>
    <w:rsid w:val="007106DA"/>
    <w:rsid w:val="00710DA5"/>
    <w:rsid w:val="00722272"/>
    <w:rsid w:val="00725887"/>
    <w:rsid w:val="007314DB"/>
    <w:rsid w:val="0073642A"/>
    <w:rsid w:val="00744B67"/>
    <w:rsid w:val="007553CD"/>
    <w:rsid w:val="00757DE4"/>
    <w:rsid w:val="007615E3"/>
    <w:rsid w:val="00761D93"/>
    <w:rsid w:val="00764564"/>
    <w:rsid w:val="007666B9"/>
    <w:rsid w:val="0077227A"/>
    <w:rsid w:val="00775555"/>
    <w:rsid w:val="00780D16"/>
    <w:rsid w:val="00783A6D"/>
    <w:rsid w:val="0078488F"/>
    <w:rsid w:val="007864DB"/>
    <w:rsid w:val="0078671D"/>
    <w:rsid w:val="007B0E4A"/>
    <w:rsid w:val="007B1811"/>
    <w:rsid w:val="007B7632"/>
    <w:rsid w:val="007C154A"/>
    <w:rsid w:val="007C317F"/>
    <w:rsid w:val="007D0846"/>
    <w:rsid w:val="007D3F3B"/>
    <w:rsid w:val="007D677E"/>
    <w:rsid w:val="007E1D17"/>
    <w:rsid w:val="007F2B09"/>
    <w:rsid w:val="0081126A"/>
    <w:rsid w:val="008208BB"/>
    <w:rsid w:val="00824B99"/>
    <w:rsid w:val="008270BE"/>
    <w:rsid w:val="00832381"/>
    <w:rsid w:val="00843B34"/>
    <w:rsid w:val="00844F86"/>
    <w:rsid w:val="00846251"/>
    <w:rsid w:val="00852941"/>
    <w:rsid w:val="00855AB4"/>
    <w:rsid w:val="008727F9"/>
    <w:rsid w:val="00874976"/>
    <w:rsid w:val="00890050"/>
    <w:rsid w:val="00895BE2"/>
    <w:rsid w:val="00896F1A"/>
    <w:rsid w:val="008A076A"/>
    <w:rsid w:val="008A18FC"/>
    <w:rsid w:val="008A5B5C"/>
    <w:rsid w:val="008B4E72"/>
    <w:rsid w:val="008B614B"/>
    <w:rsid w:val="008B7D65"/>
    <w:rsid w:val="008C27E0"/>
    <w:rsid w:val="008C7591"/>
    <w:rsid w:val="008D3360"/>
    <w:rsid w:val="008D415C"/>
    <w:rsid w:val="008D7294"/>
    <w:rsid w:val="008D775B"/>
    <w:rsid w:val="008E148F"/>
    <w:rsid w:val="008E1582"/>
    <w:rsid w:val="008E46C5"/>
    <w:rsid w:val="008F22DC"/>
    <w:rsid w:val="009054CC"/>
    <w:rsid w:val="00907A65"/>
    <w:rsid w:val="00911E6D"/>
    <w:rsid w:val="00912B8B"/>
    <w:rsid w:val="00913BF7"/>
    <w:rsid w:val="00913D20"/>
    <w:rsid w:val="009216C7"/>
    <w:rsid w:val="009220E7"/>
    <w:rsid w:val="00927F89"/>
    <w:rsid w:val="00930A5B"/>
    <w:rsid w:val="00933161"/>
    <w:rsid w:val="00940F73"/>
    <w:rsid w:val="009434E8"/>
    <w:rsid w:val="009459F0"/>
    <w:rsid w:val="009475E2"/>
    <w:rsid w:val="0096021A"/>
    <w:rsid w:val="00960CF5"/>
    <w:rsid w:val="00962131"/>
    <w:rsid w:val="00973376"/>
    <w:rsid w:val="00995725"/>
    <w:rsid w:val="0099620E"/>
    <w:rsid w:val="009978A1"/>
    <w:rsid w:val="009B1AEB"/>
    <w:rsid w:val="009B25B3"/>
    <w:rsid w:val="009B3916"/>
    <w:rsid w:val="009B5D98"/>
    <w:rsid w:val="009B5DEC"/>
    <w:rsid w:val="009B7751"/>
    <w:rsid w:val="009C229A"/>
    <w:rsid w:val="009D09AB"/>
    <w:rsid w:val="009D0AF8"/>
    <w:rsid w:val="009E1071"/>
    <w:rsid w:val="009E5B89"/>
    <w:rsid w:val="00A02C65"/>
    <w:rsid w:val="00A05339"/>
    <w:rsid w:val="00A126BB"/>
    <w:rsid w:val="00A15C69"/>
    <w:rsid w:val="00A35161"/>
    <w:rsid w:val="00A44884"/>
    <w:rsid w:val="00A46812"/>
    <w:rsid w:val="00A573BB"/>
    <w:rsid w:val="00A6373A"/>
    <w:rsid w:val="00A7677D"/>
    <w:rsid w:val="00A76BC3"/>
    <w:rsid w:val="00A76D63"/>
    <w:rsid w:val="00A86EAA"/>
    <w:rsid w:val="00A90735"/>
    <w:rsid w:val="00AA0A5B"/>
    <w:rsid w:val="00AB5611"/>
    <w:rsid w:val="00AC3686"/>
    <w:rsid w:val="00AC7873"/>
    <w:rsid w:val="00AE19E2"/>
    <w:rsid w:val="00AE3966"/>
    <w:rsid w:val="00AE3BC6"/>
    <w:rsid w:val="00AF16AB"/>
    <w:rsid w:val="00AF75A7"/>
    <w:rsid w:val="00B32794"/>
    <w:rsid w:val="00B411F9"/>
    <w:rsid w:val="00B41CA8"/>
    <w:rsid w:val="00B80380"/>
    <w:rsid w:val="00B85D0F"/>
    <w:rsid w:val="00BA2AA9"/>
    <w:rsid w:val="00BA2DA2"/>
    <w:rsid w:val="00BA5CA3"/>
    <w:rsid w:val="00BA7B6F"/>
    <w:rsid w:val="00BB559E"/>
    <w:rsid w:val="00BC0740"/>
    <w:rsid w:val="00BC0AF2"/>
    <w:rsid w:val="00BD17EF"/>
    <w:rsid w:val="00BD30A7"/>
    <w:rsid w:val="00BF43D4"/>
    <w:rsid w:val="00C25618"/>
    <w:rsid w:val="00C278EC"/>
    <w:rsid w:val="00C32D8C"/>
    <w:rsid w:val="00C424B9"/>
    <w:rsid w:val="00C45C2E"/>
    <w:rsid w:val="00C52AB3"/>
    <w:rsid w:val="00C5380F"/>
    <w:rsid w:val="00C539AF"/>
    <w:rsid w:val="00C713D6"/>
    <w:rsid w:val="00C73119"/>
    <w:rsid w:val="00C7577C"/>
    <w:rsid w:val="00C81115"/>
    <w:rsid w:val="00C9166A"/>
    <w:rsid w:val="00CA5194"/>
    <w:rsid w:val="00CC0B75"/>
    <w:rsid w:val="00CC1F89"/>
    <w:rsid w:val="00CC277C"/>
    <w:rsid w:val="00CD45B7"/>
    <w:rsid w:val="00CD551C"/>
    <w:rsid w:val="00CE270F"/>
    <w:rsid w:val="00CF6195"/>
    <w:rsid w:val="00D04332"/>
    <w:rsid w:val="00D04684"/>
    <w:rsid w:val="00D053D7"/>
    <w:rsid w:val="00D10ABF"/>
    <w:rsid w:val="00D12456"/>
    <w:rsid w:val="00D200EB"/>
    <w:rsid w:val="00D267CC"/>
    <w:rsid w:val="00D271E7"/>
    <w:rsid w:val="00D32454"/>
    <w:rsid w:val="00D32C78"/>
    <w:rsid w:val="00D35095"/>
    <w:rsid w:val="00D445A6"/>
    <w:rsid w:val="00D51E53"/>
    <w:rsid w:val="00D732C0"/>
    <w:rsid w:val="00D75B1A"/>
    <w:rsid w:val="00D7639D"/>
    <w:rsid w:val="00D76C94"/>
    <w:rsid w:val="00D920D2"/>
    <w:rsid w:val="00D97CDE"/>
    <w:rsid w:val="00DA5EAB"/>
    <w:rsid w:val="00DB09DD"/>
    <w:rsid w:val="00DB4D54"/>
    <w:rsid w:val="00DC0E76"/>
    <w:rsid w:val="00DD1F40"/>
    <w:rsid w:val="00DD5AF1"/>
    <w:rsid w:val="00DE5D62"/>
    <w:rsid w:val="00DF0FAD"/>
    <w:rsid w:val="00DF5EBA"/>
    <w:rsid w:val="00E0357C"/>
    <w:rsid w:val="00E06935"/>
    <w:rsid w:val="00E117B0"/>
    <w:rsid w:val="00E239A8"/>
    <w:rsid w:val="00E30F38"/>
    <w:rsid w:val="00E37FC7"/>
    <w:rsid w:val="00E40785"/>
    <w:rsid w:val="00E40CD2"/>
    <w:rsid w:val="00E42F00"/>
    <w:rsid w:val="00E45AF6"/>
    <w:rsid w:val="00E571BB"/>
    <w:rsid w:val="00E73E6F"/>
    <w:rsid w:val="00E75957"/>
    <w:rsid w:val="00E8794E"/>
    <w:rsid w:val="00E92F9D"/>
    <w:rsid w:val="00EA6A8A"/>
    <w:rsid w:val="00EB4ACB"/>
    <w:rsid w:val="00EB4F99"/>
    <w:rsid w:val="00EC215F"/>
    <w:rsid w:val="00EE2CED"/>
    <w:rsid w:val="00EE4AB4"/>
    <w:rsid w:val="00EF468A"/>
    <w:rsid w:val="00F010AB"/>
    <w:rsid w:val="00F02FE4"/>
    <w:rsid w:val="00F05257"/>
    <w:rsid w:val="00F13AD1"/>
    <w:rsid w:val="00F15453"/>
    <w:rsid w:val="00F15C82"/>
    <w:rsid w:val="00F20685"/>
    <w:rsid w:val="00F21B25"/>
    <w:rsid w:val="00F25075"/>
    <w:rsid w:val="00F335B4"/>
    <w:rsid w:val="00F3747E"/>
    <w:rsid w:val="00F41E29"/>
    <w:rsid w:val="00F50E2E"/>
    <w:rsid w:val="00F53212"/>
    <w:rsid w:val="00F63DAA"/>
    <w:rsid w:val="00F6561C"/>
    <w:rsid w:val="00F94C91"/>
    <w:rsid w:val="00FA372B"/>
    <w:rsid w:val="00FB4C0B"/>
    <w:rsid w:val="00FB4C4E"/>
    <w:rsid w:val="00FC200E"/>
    <w:rsid w:val="00FD698E"/>
    <w:rsid w:val="00FE489D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7D6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69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31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31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331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31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785"/>
  </w:style>
  <w:style w:type="character" w:styleId="a7">
    <w:name w:val="Hyperlink"/>
    <w:basedOn w:val="a0"/>
    <w:uiPriority w:val="99"/>
    <w:semiHidden/>
    <w:unhideWhenUsed/>
    <w:rsid w:val="00E4078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154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9B775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B7751"/>
    <w:rPr>
      <w:b/>
      <w:bCs/>
    </w:rPr>
  </w:style>
  <w:style w:type="paragraph" w:styleId="ab">
    <w:name w:val="footnote text"/>
    <w:basedOn w:val="a"/>
    <w:link w:val="ac"/>
    <w:rsid w:val="00C713D6"/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rsid w:val="00C713D6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rsid w:val="00C713D6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B7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"/>
    <w:basedOn w:val="a"/>
    <w:link w:val="af"/>
    <w:rsid w:val="006808F9"/>
    <w:pPr>
      <w:jc w:val="both"/>
    </w:pPr>
  </w:style>
  <w:style w:type="character" w:customStyle="1" w:styleId="af">
    <w:name w:val="Основной текст Знак"/>
    <w:basedOn w:val="a0"/>
    <w:link w:val="ae"/>
    <w:rsid w:val="00680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"/>
    <w:rsid w:val="006808F9"/>
    <w:pPr>
      <w:overflowPunct w:val="0"/>
      <w:autoSpaceDE w:val="0"/>
      <w:autoSpaceDN w:val="0"/>
      <w:adjustRightInd w:val="0"/>
      <w:ind w:left="849" w:hanging="283"/>
      <w:textAlignment w:val="baseline"/>
    </w:pPr>
    <w:rPr>
      <w:sz w:val="20"/>
      <w:szCs w:val="20"/>
    </w:rPr>
  </w:style>
  <w:style w:type="character" w:customStyle="1" w:styleId="FontStyle22">
    <w:name w:val="Font Style22"/>
    <w:rsid w:val="00414458"/>
    <w:rPr>
      <w:rFonts w:ascii="Times New Roman" w:hAnsi="Times New Roman"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EC21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21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EB4ACB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7D677E"/>
    <w:pPr>
      <w:widowControl w:val="0"/>
      <w:autoSpaceDE w:val="0"/>
      <w:autoSpaceDN w:val="0"/>
      <w:adjustRightInd w:val="0"/>
      <w:spacing w:line="346" w:lineRule="exact"/>
      <w:ind w:firstLine="706"/>
    </w:pPr>
  </w:style>
  <w:style w:type="paragraph" w:styleId="af0">
    <w:name w:val="Balloon Text"/>
    <w:basedOn w:val="a"/>
    <w:link w:val="af1"/>
    <w:uiPriority w:val="99"/>
    <w:semiHidden/>
    <w:unhideWhenUsed/>
    <w:rsid w:val="0078488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48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0E5BF0"/>
    <w:pPr>
      <w:widowControl w:val="0"/>
      <w:autoSpaceDE w:val="0"/>
      <w:autoSpaceDN w:val="0"/>
      <w:adjustRightInd w:val="0"/>
      <w:spacing w:line="277" w:lineRule="exact"/>
    </w:pPr>
    <w:rPr>
      <w:rFonts w:eastAsia="Calibri"/>
    </w:rPr>
  </w:style>
  <w:style w:type="character" w:customStyle="1" w:styleId="FontStyle14">
    <w:name w:val="Font Style14"/>
    <w:basedOn w:val="a0"/>
    <w:rsid w:val="000E5BF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7D6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69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31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31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331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31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785"/>
  </w:style>
  <w:style w:type="character" w:styleId="a7">
    <w:name w:val="Hyperlink"/>
    <w:basedOn w:val="a0"/>
    <w:uiPriority w:val="99"/>
    <w:semiHidden/>
    <w:unhideWhenUsed/>
    <w:rsid w:val="00E4078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154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9B775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B7751"/>
    <w:rPr>
      <w:b/>
      <w:bCs/>
    </w:rPr>
  </w:style>
  <w:style w:type="paragraph" w:styleId="ab">
    <w:name w:val="footnote text"/>
    <w:basedOn w:val="a"/>
    <w:link w:val="ac"/>
    <w:rsid w:val="00C713D6"/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rsid w:val="00C713D6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rsid w:val="00C713D6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B7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"/>
    <w:basedOn w:val="a"/>
    <w:link w:val="af"/>
    <w:rsid w:val="006808F9"/>
    <w:pPr>
      <w:jc w:val="both"/>
    </w:pPr>
  </w:style>
  <w:style w:type="character" w:customStyle="1" w:styleId="af">
    <w:name w:val="Основной текст Знак"/>
    <w:basedOn w:val="a0"/>
    <w:link w:val="ae"/>
    <w:rsid w:val="00680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"/>
    <w:rsid w:val="006808F9"/>
    <w:pPr>
      <w:overflowPunct w:val="0"/>
      <w:autoSpaceDE w:val="0"/>
      <w:autoSpaceDN w:val="0"/>
      <w:adjustRightInd w:val="0"/>
      <w:ind w:left="849" w:hanging="283"/>
      <w:textAlignment w:val="baseline"/>
    </w:pPr>
    <w:rPr>
      <w:sz w:val="20"/>
      <w:szCs w:val="20"/>
    </w:rPr>
  </w:style>
  <w:style w:type="character" w:customStyle="1" w:styleId="FontStyle22">
    <w:name w:val="Font Style22"/>
    <w:rsid w:val="00414458"/>
    <w:rPr>
      <w:rFonts w:ascii="Times New Roman" w:hAnsi="Times New Roman"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EC21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21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EB4ACB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7D677E"/>
    <w:pPr>
      <w:widowControl w:val="0"/>
      <w:autoSpaceDE w:val="0"/>
      <w:autoSpaceDN w:val="0"/>
      <w:adjustRightInd w:val="0"/>
      <w:spacing w:line="346" w:lineRule="exact"/>
      <w:ind w:firstLine="706"/>
    </w:pPr>
  </w:style>
  <w:style w:type="paragraph" w:styleId="af0">
    <w:name w:val="Balloon Text"/>
    <w:basedOn w:val="a"/>
    <w:link w:val="af1"/>
    <w:uiPriority w:val="99"/>
    <w:semiHidden/>
    <w:unhideWhenUsed/>
    <w:rsid w:val="0078488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48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0E5BF0"/>
    <w:pPr>
      <w:widowControl w:val="0"/>
      <w:autoSpaceDE w:val="0"/>
      <w:autoSpaceDN w:val="0"/>
      <w:adjustRightInd w:val="0"/>
      <w:spacing w:line="277" w:lineRule="exact"/>
    </w:pPr>
    <w:rPr>
      <w:rFonts w:eastAsia="Calibri"/>
    </w:rPr>
  </w:style>
  <w:style w:type="character" w:customStyle="1" w:styleId="FontStyle14">
    <w:name w:val="Font Style14"/>
    <w:basedOn w:val="a0"/>
    <w:rsid w:val="000E5B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565011BC067E1FE2FB8BDE119g6pCI" TargetMode="External"/><Relationship Id="rId18" Type="http://schemas.openxmlformats.org/officeDocument/2006/relationships/hyperlink" Target="consultantplus://offline/ref=E254E5010743496FCDF586F84481D19B8665081BC467E1FE2FB8BDE119g6pCI" TargetMode="External"/><Relationship Id="rId26" Type="http://schemas.openxmlformats.org/officeDocument/2006/relationships/hyperlink" Target="consultantplus://offline/ref=D78B5AF2EC1FE3F50EE7914D1644C73928BEC385EF0F0D8FEE07A31CF240944A51FA79578F1313CDjC21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60C1DC769E1FE2FB8BDE119g6pC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60111C067E1FE2FB8BDE119g6pCI" TargetMode="External"/><Relationship Id="rId25" Type="http://schemas.openxmlformats.org/officeDocument/2006/relationships/hyperlink" Target="consultantplus://offline/ref=D78B5AF2EC1FE3F50EE7914D1644C73928BBCA87E30C0D8FEE07A31CF240944A51FA79578F1312C8jC2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CC765E1FE2FB8BDE119g6pCI" TargetMode="External"/><Relationship Id="rId20" Type="http://schemas.openxmlformats.org/officeDocument/2006/relationships/hyperlink" Target="consultantplus://offline/ref=E254E5010743496FCDF586F84481D19B8665091CC764E1FE2FB8BDE119g6pCI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D78B5AF2EC1FE3F50EE7914D1644C73928BBCA87E30C0D8FEE07A31CF240944A51FA79578F1312CAjC2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70918C667E1FE2FB8BDE119g6pCI" TargetMode="External"/><Relationship Id="rId23" Type="http://schemas.openxmlformats.org/officeDocument/2006/relationships/hyperlink" Target="consultantplus://offline/ref=D78B5AF2EC1FE3F50EE7914D1644C73928BBCA87E30C0D8FEE07A31CF240944A51FA79578F1312CDjC24H" TargetMode="External"/><Relationship Id="rId28" Type="http://schemas.openxmlformats.org/officeDocument/2006/relationships/hyperlink" Target="consultantplus://offline/ref=D78B5AF2EC1FE3F50EE7914D1644C73928BBCA87E30C0D8FEE07A31CF240944A51FA79578F1312C8jC2EH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665081BC467E1FE2FB8BDE119g6pCI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70B19C765E1FE2FB8BDE119g6pCI" TargetMode="External"/><Relationship Id="rId22" Type="http://schemas.openxmlformats.org/officeDocument/2006/relationships/hyperlink" Target="consultantplus://offline/ref=D78B5AF2EC1FE3F50EE7914D1644C73928BBCA87E30C0D8FEE07A31CF240944A51FA79578F1312CFjC25H" TargetMode="External"/><Relationship Id="rId27" Type="http://schemas.openxmlformats.org/officeDocument/2006/relationships/hyperlink" Target="consultantplus://offline/ref=D78B5AF2EC1FE3F50EE7914D1644C73922B0CE82E3045085E65EAF1EF54FCB5D56B375568F1310jC26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B272F-C3AF-4B02-BF10-7C122A1A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4273</Words>
  <Characters>24361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2505-09-288</dc:creator>
  <cp:lastModifiedBy>Миронова Татьяна Николаевна</cp:lastModifiedBy>
  <cp:revision>2</cp:revision>
  <cp:lastPrinted>2018-08-16T04:47:00Z</cp:lastPrinted>
  <dcterms:created xsi:type="dcterms:W3CDTF">2018-08-22T05:57:00Z</dcterms:created>
  <dcterms:modified xsi:type="dcterms:W3CDTF">2018-08-22T05:57:00Z</dcterms:modified>
</cp:coreProperties>
</file>